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10" w:rsidRPr="00A230C1" w:rsidRDefault="00091C10" w:rsidP="00091C10">
      <w:pPr>
        <w:rPr>
          <w:rFonts w:eastAsia="Calibri"/>
          <w:color w:val="000000"/>
        </w:rPr>
      </w:pPr>
      <w:bookmarkStart w:id="0" w:name="_GoBack"/>
      <w:bookmarkEnd w:id="0"/>
    </w:p>
    <w:p w:rsidR="00270E8F" w:rsidRPr="00091C10" w:rsidRDefault="00270E8F" w:rsidP="00091C10"/>
    <w:p w:rsidR="00091C10" w:rsidRPr="00091C10" w:rsidRDefault="00091C10" w:rsidP="00091C10">
      <w:pPr>
        <w:jc w:val="center"/>
        <w:rPr>
          <w:b/>
        </w:rPr>
      </w:pPr>
      <w:r w:rsidRPr="00091C10">
        <w:rPr>
          <w:b/>
        </w:rPr>
        <w:t>ТЕХНИЧЕСКОЕ ЗАДАНИЕ</w:t>
      </w:r>
    </w:p>
    <w:p w:rsidR="00091C10" w:rsidRPr="00091C10" w:rsidRDefault="00F44ADE" w:rsidP="00091C10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Заказчик: АО « Выборгтеплоэнерго»</w:t>
      </w:r>
    </w:p>
    <w:p w:rsidR="00901843" w:rsidRPr="004E76EE" w:rsidRDefault="00901843" w:rsidP="00901843">
      <w:pPr>
        <w:suppressAutoHyphens/>
        <w:ind w:right="110" w:firstLine="1275"/>
        <w:jc w:val="center"/>
        <w:rPr>
          <w:b/>
          <w:bCs/>
          <w:lang w:eastAsia="ar-SA"/>
        </w:rPr>
      </w:pPr>
    </w:p>
    <w:p w:rsidR="00901843" w:rsidRPr="004E76EE" w:rsidRDefault="00901843" w:rsidP="00901843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4E76EE">
        <w:rPr>
          <w:rFonts w:eastAsia="Calibri"/>
          <w:b/>
          <w:color w:val="000000"/>
        </w:rPr>
        <w:t>1. Предмет закупки, начальн</w:t>
      </w:r>
      <w:r w:rsidR="00F44ADE">
        <w:rPr>
          <w:rFonts w:eastAsia="Calibri"/>
          <w:b/>
          <w:color w:val="000000"/>
        </w:rPr>
        <w:t xml:space="preserve">ая (максимальная) цена </w:t>
      </w:r>
      <w:r w:rsidRPr="004E76EE">
        <w:rPr>
          <w:rFonts w:eastAsia="Calibri"/>
          <w:b/>
          <w:color w:val="000000"/>
        </w:rPr>
        <w:t>.</w:t>
      </w:r>
    </w:p>
    <w:p w:rsidR="002B6E92" w:rsidRPr="002B6E92" w:rsidRDefault="00901843" w:rsidP="00695E96">
      <w:pPr>
        <w:autoSpaceDE w:val="0"/>
        <w:autoSpaceDN w:val="0"/>
        <w:adjustRightInd w:val="0"/>
        <w:jc w:val="both"/>
        <w:rPr>
          <w:rFonts w:eastAsia="GOSTtypeB"/>
          <w:lang w:eastAsia="en-US"/>
        </w:rPr>
      </w:pPr>
      <w:r w:rsidRPr="004E76EE">
        <w:rPr>
          <w:color w:val="000000"/>
        </w:rPr>
        <w:t>1</w:t>
      </w:r>
      <w:r w:rsidRPr="006D7DE6">
        <w:rPr>
          <w:color w:val="000000"/>
        </w:rPr>
        <w:t xml:space="preserve">. </w:t>
      </w:r>
      <w:r w:rsidR="00FF1BD5" w:rsidRPr="006D7DE6">
        <w:rPr>
          <w:color w:val="000000"/>
        </w:rPr>
        <w:t xml:space="preserve">   </w:t>
      </w:r>
      <w:proofErr w:type="gramStart"/>
      <w:r w:rsidRPr="006D7DE6">
        <w:rPr>
          <w:color w:val="000000"/>
        </w:rPr>
        <w:t>Предметом данной закупки является в</w:t>
      </w:r>
      <w:r w:rsidR="00F503B5">
        <w:t xml:space="preserve">ыполнение работ по </w:t>
      </w:r>
      <w:r w:rsidR="00BD300E">
        <w:t>монтажу</w:t>
      </w:r>
      <w:r w:rsidR="00451A7F">
        <w:rPr>
          <w:rFonts w:ascii="GOSTtypeB" w:eastAsia="GOSTtypeB" w:hAnsiTheme="minorHAnsi" w:cs="GOSTtypeB"/>
          <w:lang w:eastAsia="en-US"/>
        </w:rPr>
        <w:t xml:space="preserve"> </w:t>
      </w:r>
      <w:r w:rsidR="00E032CA">
        <w:rPr>
          <w:rFonts w:eastAsia="GOSTtypeB"/>
          <w:lang w:eastAsia="en-US"/>
        </w:rPr>
        <w:t>внутреннего газопровода для подачи газа</w:t>
      </w:r>
      <w:r w:rsidR="00574491">
        <w:rPr>
          <w:rFonts w:eastAsia="GOSTtypeB"/>
          <w:lang w:eastAsia="en-US"/>
        </w:rPr>
        <w:t xml:space="preserve"> нужного рабочего давления и расхода</w:t>
      </w:r>
      <w:r w:rsidR="00E032CA">
        <w:rPr>
          <w:rFonts w:eastAsia="GOSTtypeB"/>
          <w:lang w:eastAsia="en-US"/>
        </w:rPr>
        <w:t xml:space="preserve"> на горелочное устройство</w:t>
      </w:r>
      <w:r w:rsidR="00E032CA" w:rsidRPr="00E032CA">
        <w:rPr>
          <w:rFonts w:eastAsia="GOSTtypeB"/>
          <w:lang w:eastAsia="en-US"/>
        </w:rPr>
        <w:t xml:space="preserve"> </w:t>
      </w:r>
      <w:r w:rsidR="00E032CA">
        <w:rPr>
          <w:rFonts w:eastAsia="GOSTtypeB"/>
          <w:lang w:eastAsia="en-US"/>
        </w:rPr>
        <w:t xml:space="preserve">(комбинированная горелка </w:t>
      </w:r>
      <w:r w:rsidR="00E032CA" w:rsidRPr="00BD300E">
        <w:rPr>
          <w:rFonts w:eastAsia="GOSTtypeB"/>
          <w:lang w:eastAsia="en-US"/>
        </w:rPr>
        <w:t xml:space="preserve">фирмы </w:t>
      </w:r>
      <w:proofErr w:type="spellStart"/>
      <w:r w:rsidR="00E032CA" w:rsidRPr="00BD300E">
        <w:rPr>
          <w:rFonts w:eastAsia="GOSTtypeB"/>
          <w:lang w:eastAsia="en-US"/>
        </w:rPr>
        <w:t>Oilon</w:t>
      </w:r>
      <w:proofErr w:type="spellEnd"/>
      <w:r w:rsidR="00E032CA" w:rsidRPr="00BD300E">
        <w:rPr>
          <w:rFonts w:eastAsia="GOSTtypeB"/>
          <w:lang w:eastAsia="en-US"/>
        </w:rPr>
        <w:t xml:space="preserve"> GKP-350M</w:t>
      </w:r>
      <w:r w:rsidR="00E032CA" w:rsidRPr="00E032CA">
        <w:rPr>
          <w:rFonts w:eastAsia="GOSTtypeB"/>
          <w:lang w:eastAsia="en-US"/>
        </w:rPr>
        <w:t xml:space="preserve"> </w:t>
      </w:r>
      <w:r w:rsidR="00E032CA" w:rsidRPr="00BD300E">
        <w:rPr>
          <w:rFonts w:eastAsia="GOSTtypeB"/>
          <w:lang w:eastAsia="en-US"/>
        </w:rPr>
        <w:t>с WD34</w:t>
      </w:r>
      <w:r w:rsidR="00E032CA">
        <w:rPr>
          <w:rFonts w:eastAsia="GOSTtypeB"/>
          <w:lang w:eastAsia="en-US"/>
        </w:rPr>
        <w:t>)</w:t>
      </w:r>
      <w:r w:rsidR="00E032CA" w:rsidRPr="00BD300E">
        <w:rPr>
          <w:rFonts w:eastAsia="GOSTtypeB"/>
          <w:lang w:eastAsia="en-US"/>
        </w:rPr>
        <w:t xml:space="preserve"> </w:t>
      </w:r>
      <w:r w:rsidR="00E032CA">
        <w:rPr>
          <w:rFonts w:eastAsia="GOSTtypeB"/>
          <w:lang w:eastAsia="en-US"/>
        </w:rPr>
        <w:t>к котлу</w:t>
      </w:r>
      <w:r w:rsidR="00451A7F" w:rsidRPr="00BD300E">
        <w:rPr>
          <w:rFonts w:eastAsia="GOSTtypeB"/>
          <w:lang w:eastAsia="en-US"/>
        </w:rPr>
        <w:t xml:space="preserve"> установленной мощностью</w:t>
      </w:r>
      <w:r w:rsidR="00BD300E">
        <w:rPr>
          <w:rFonts w:eastAsia="GOSTtypeB"/>
          <w:lang w:eastAsia="en-US"/>
        </w:rPr>
        <w:t xml:space="preserve"> 3,5</w:t>
      </w:r>
      <w:r w:rsidR="00451A7F" w:rsidRPr="00BD300E">
        <w:rPr>
          <w:rFonts w:eastAsia="GOSTtypeB"/>
          <w:lang w:eastAsia="en-US"/>
        </w:rPr>
        <w:t>МВт «</w:t>
      </w:r>
      <w:proofErr w:type="spellStart"/>
      <w:r w:rsidR="00451A7F" w:rsidRPr="00BD300E">
        <w:rPr>
          <w:rFonts w:eastAsia="GOSTtypeB"/>
          <w:lang w:eastAsia="en-US"/>
        </w:rPr>
        <w:t>Lavart</w:t>
      </w:r>
      <w:proofErr w:type="spellEnd"/>
      <w:r w:rsidR="00451A7F" w:rsidRPr="00BD300E">
        <w:rPr>
          <w:rFonts w:eastAsia="GOSTtypeB"/>
          <w:lang w:eastAsia="en-US"/>
        </w:rPr>
        <w:t xml:space="preserve"> 3500 </w:t>
      </w:r>
      <w:proofErr w:type="spellStart"/>
      <w:r w:rsidR="00E032CA">
        <w:rPr>
          <w:rFonts w:eastAsia="GOSTtypeB"/>
          <w:lang w:eastAsia="en-US"/>
        </w:rPr>
        <w:t>Master</w:t>
      </w:r>
      <w:proofErr w:type="spellEnd"/>
      <w:r w:rsidR="00451A7F" w:rsidRPr="00BD300E">
        <w:rPr>
          <w:rFonts w:eastAsia="GOSTtypeB"/>
          <w:lang w:eastAsia="en-US"/>
        </w:rPr>
        <w:t xml:space="preserve">» (Омский котельный завод) </w:t>
      </w:r>
      <w:r w:rsidR="00E032CA">
        <w:rPr>
          <w:rFonts w:eastAsia="GOSTtypeB"/>
          <w:lang w:eastAsia="en-US"/>
        </w:rPr>
        <w:t>с в</w:t>
      </w:r>
      <w:r w:rsidR="00574491">
        <w:rPr>
          <w:rFonts w:eastAsia="GOSTtypeB"/>
          <w:lang w:eastAsia="en-US"/>
        </w:rPr>
        <w:t>ыполнением врезки в существующую</w:t>
      </w:r>
      <w:r w:rsidR="00E032CA">
        <w:rPr>
          <w:rFonts w:eastAsia="GOSTtypeB"/>
          <w:lang w:eastAsia="en-US"/>
        </w:rPr>
        <w:t xml:space="preserve"> ГРУ </w:t>
      </w:r>
      <w:r w:rsidR="00574491" w:rsidRPr="00574491">
        <w:rPr>
          <w:rFonts w:eastAsia="GOSTtypeB"/>
          <w:lang w:eastAsia="en-US"/>
        </w:rPr>
        <w:t>после</w:t>
      </w:r>
      <w:r w:rsidR="00574491">
        <w:rPr>
          <w:rFonts w:eastAsia="GOSTtypeB"/>
          <w:lang w:eastAsia="en-US"/>
        </w:rPr>
        <w:t xml:space="preserve"> </w:t>
      </w:r>
      <w:r w:rsidR="00574491" w:rsidRPr="00574491">
        <w:rPr>
          <w:rFonts w:eastAsia="GOSTtypeB"/>
          <w:lang w:eastAsia="en-US"/>
        </w:rPr>
        <w:t>измерительного комплекса</w:t>
      </w:r>
      <w:r w:rsidR="00574491">
        <w:rPr>
          <w:rFonts w:eastAsia="GOSTtypeB"/>
          <w:lang w:eastAsia="en-US"/>
        </w:rPr>
        <w:t xml:space="preserve"> </w:t>
      </w:r>
      <w:r w:rsidR="00574491" w:rsidRPr="00574491">
        <w:rPr>
          <w:rFonts w:eastAsia="GOSTtypeB"/>
          <w:lang w:eastAsia="en-US"/>
        </w:rPr>
        <w:t>по</w:t>
      </w:r>
      <w:r w:rsidR="00574491">
        <w:rPr>
          <w:rFonts w:eastAsia="GOSTtypeB"/>
          <w:lang w:eastAsia="en-US"/>
        </w:rPr>
        <w:t xml:space="preserve"> </w:t>
      </w:r>
      <w:r w:rsidR="00574491" w:rsidRPr="00574491">
        <w:rPr>
          <w:rFonts w:eastAsia="GOSTtypeB"/>
          <w:lang w:eastAsia="en-US"/>
        </w:rPr>
        <w:t>коммерческому учету газа СГ-</w:t>
      </w:r>
      <w:proofErr w:type="spellStart"/>
      <w:r w:rsidR="00574491" w:rsidRPr="00574491">
        <w:rPr>
          <w:rFonts w:eastAsia="GOSTtypeB"/>
          <w:lang w:eastAsia="en-US"/>
        </w:rPr>
        <w:t>эквВз</w:t>
      </w:r>
      <w:proofErr w:type="spellEnd"/>
      <w:r w:rsidR="00574491" w:rsidRPr="00574491">
        <w:rPr>
          <w:rFonts w:eastAsia="GOSTtypeB"/>
          <w:lang w:eastAsia="en-US"/>
        </w:rPr>
        <w:t xml:space="preserve"> в составе счетчика</w:t>
      </w:r>
      <w:r w:rsidR="006C4D3D">
        <w:rPr>
          <w:rFonts w:eastAsia="GOSTtypeB"/>
          <w:lang w:eastAsia="en-US"/>
        </w:rPr>
        <w:t xml:space="preserve"> </w:t>
      </w:r>
      <w:r w:rsidR="00574491" w:rsidRPr="00574491">
        <w:rPr>
          <w:rFonts w:eastAsia="GOSTtypeB"/>
          <w:lang w:eastAsia="en-US"/>
        </w:rPr>
        <w:t>RVG-G160 с корректором</w:t>
      </w:r>
      <w:proofErr w:type="gramEnd"/>
      <w:r w:rsidR="00574491" w:rsidRPr="00574491">
        <w:rPr>
          <w:rFonts w:eastAsia="GOSTtypeB"/>
          <w:lang w:eastAsia="en-US"/>
        </w:rPr>
        <w:t xml:space="preserve"> EK 260. На газопроводе к проектируемому котлу после</w:t>
      </w:r>
      <w:r w:rsidR="00574491">
        <w:rPr>
          <w:rFonts w:eastAsia="GOSTtypeB"/>
          <w:lang w:eastAsia="en-US"/>
        </w:rPr>
        <w:t xml:space="preserve"> </w:t>
      </w:r>
      <w:r w:rsidR="00574491" w:rsidRPr="00574491">
        <w:rPr>
          <w:rFonts w:eastAsia="GOSTtypeB"/>
          <w:lang w:eastAsia="en-US"/>
        </w:rPr>
        <w:t>отключающей арматуры последовательно установить газовый фильтр</w:t>
      </w:r>
      <w:r w:rsidR="00574491">
        <w:rPr>
          <w:rFonts w:eastAsia="GOSTtypeB"/>
          <w:lang w:eastAsia="en-US"/>
        </w:rPr>
        <w:t xml:space="preserve"> FF090000</w:t>
      </w:r>
      <w:r w:rsidR="00574491" w:rsidRPr="00574491">
        <w:rPr>
          <w:rFonts w:eastAsia="GOSTtypeB"/>
          <w:lang w:eastAsia="en-US"/>
        </w:rPr>
        <w:t xml:space="preserve">(производство MADAS), </w:t>
      </w:r>
      <w:proofErr w:type="spellStart"/>
      <w:r w:rsidR="00574491" w:rsidRPr="00574491">
        <w:rPr>
          <w:rFonts w:eastAsia="GOSTtypeB"/>
          <w:lang w:eastAsia="en-US"/>
        </w:rPr>
        <w:t>Ду</w:t>
      </w:r>
      <w:proofErr w:type="spellEnd"/>
      <w:r w:rsidR="00574491" w:rsidRPr="00574491">
        <w:rPr>
          <w:rFonts w:eastAsia="GOSTtypeB"/>
          <w:lang w:eastAsia="en-US"/>
        </w:rPr>
        <w:t xml:space="preserve"> 80, регулятор давления газа комбинированный</w:t>
      </w:r>
      <w:r w:rsidR="00574491">
        <w:rPr>
          <w:rFonts w:eastAsia="GOSTtypeB"/>
          <w:lang w:eastAsia="en-US"/>
        </w:rPr>
        <w:t xml:space="preserve"> RBC50Z R170</w:t>
      </w:r>
      <w:r w:rsidR="00574491" w:rsidRPr="00574491">
        <w:rPr>
          <w:rFonts w:eastAsia="GOSTtypeB"/>
          <w:lang w:eastAsia="en-US"/>
        </w:rPr>
        <w:t>(производство MADAS), Ду50,Рвх</w:t>
      </w:r>
      <w:r w:rsidR="00574491">
        <w:rPr>
          <w:rFonts w:eastAsia="GOSTtypeB"/>
          <w:lang w:eastAsia="en-US"/>
        </w:rPr>
        <w:t>.=0,58</w:t>
      </w:r>
      <w:r w:rsidR="00574491" w:rsidRPr="00574491">
        <w:rPr>
          <w:rFonts w:eastAsia="GOSTtypeB"/>
          <w:lang w:eastAsia="en-US"/>
        </w:rPr>
        <w:t>МПа</w:t>
      </w:r>
      <w:proofErr w:type="gramStart"/>
      <w:r w:rsidR="00574491">
        <w:rPr>
          <w:rFonts w:eastAsia="GOSTtypeB"/>
          <w:lang w:eastAsia="en-US"/>
        </w:rPr>
        <w:t>,</w:t>
      </w:r>
      <w:r w:rsidR="00574491" w:rsidRPr="00574491">
        <w:rPr>
          <w:rFonts w:eastAsia="GOSTtypeB"/>
          <w:lang w:eastAsia="en-US"/>
        </w:rPr>
        <w:t>Р</w:t>
      </w:r>
      <w:proofErr w:type="gramEnd"/>
      <w:r w:rsidR="00574491" w:rsidRPr="00574491">
        <w:rPr>
          <w:rFonts w:eastAsia="GOSTtypeB"/>
          <w:lang w:eastAsia="en-US"/>
        </w:rPr>
        <w:t>вых.= 0,05МПа (500 мбар), в состав которого</w:t>
      </w:r>
      <w:r w:rsidR="00574491">
        <w:rPr>
          <w:rFonts w:eastAsia="GOSTtypeB"/>
          <w:lang w:eastAsia="en-US"/>
        </w:rPr>
        <w:t xml:space="preserve"> </w:t>
      </w:r>
      <w:r w:rsidR="00574491" w:rsidRPr="00574491">
        <w:rPr>
          <w:rFonts w:eastAsia="GOSTtypeB"/>
          <w:lang w:eastAsia="en-US"/>
        </w:rPr>
        <w:t>входят встроенные предохранительно-запорный клапан и предохранительно-сбросной</w:t>
      </w:r>
      <w:r w:rsidR="00574491">
        <w:rPr>
          <w:rFonts w:eastAsia="GOSTtypeB"/>
          <w:lang w:eastAsia="en-US"/>
        </w:rPr>
        <w:t xml:space="preserve"> </w:t>
      </w:r>
      <w:r w:rsidR="00574491" w:rsidRPr="007F2A73">
        <w:rPr>
          <w:rFonts w:eastAsia="GOSTtypeB"/>
          <w:lang w:eastAsia="en-US"/>
        </w:rPr>
        <w:t>клапан</w:t>
      </w:r>
      <w:r w:rsidR="007F2A73">
        <w:rPr>
          <w:rFonts w:eastAsia="GOSTtypeB"/>
          <w:lang w:eastAsia="en-US"/>
        </w:rPr>
        <w:t>.</w:t>
      </w:r>
      <w:r w:rsidR="007F2A73" w:rsidRPr="007F2A73">
        <w:rPr>
          <w:rFonts w:eastAsia="GOSTtypeB"/>
          <w:lang w:eastAsia="en-US"/>
        </w:rPr>
        <w:t xml:space="preserve"> Также для технологического учёта газа</w:t>
      </w:r>
      <w:r w:rsidR="007F2A73">
        <w:rPr>
          <w:rFonts w:ascii="GOSTtypeB" w:eastAsia="GOSTtypeB" w:hAnsiTheme="minorHAnsi" w:cs="GOSTtypeB"/>
          <w:sz w:val="25"/>
          <w:szCs w:val="25"/>
          <w:lang w:eastAsia="en-US"/>
        </w:rPr>
        <w:t xml:space="preserve">, </w:t>
      </w:r>
      <w:r w:rsidR="007F2A73" w:rsidRPr="007F2A73">
        <w:rPr>
          <w:rFonts w:eastAsia="GOSTtypeB"/>
          <w:lang w:eastAsia="en-US"/>
        </w:rPr>
        <w:t xml:space="preserve">перед горелкой устанавливается турбинный счётчик газа </w:t>
      </w:r>
      <w:r w:rsidR="007F2A73">
        <w:rPr>
          <w:rFonts w:eastAsia="GOSTtypeB"/>
          <w:lang w:val="en-US" w:eastAsia="en-US"/>
        </w:rPr>
        <w:t>TRZ</w:t>
      </w:r>
      <w:r w:rsidR="007F2A73" w:rsidRPr="007F2A73">
        <w:rPr>
          <w:rFonts w:eastAsia="GOSTtypeB"/>
          <w:lang w:eastAsia="en-US"/>
        </w:rPr>
        <w:t xml:space="preserve"> </w:t>
      </w:r>
      <w:r w:rsidR="007F2A73">
        <w:rPr>
          <w:rFonts w:eastAsia="GOSTtypeB"/>
          <w:lang w:val="en-US" w:eastAsia="en-US"/>
        </w:rPr>
        <w:t>G</w:t>
      </w:r>
      <w:r w:rsidR="007F2A73">
        <w:rPr>
          <w:rFonts w:eastAsia="GOSTtypeB"/>
          <w:lang w:eastAsia="en-US"/>
        </w:rPr>
        <w:t>-100.</w:t>
      </w:r>
      <w:r w:rsidR="00B839F7">
        <w:rPr>
          <w:rFonts w:eastAsia="GOSTtypeB"/>
          <w:lang w:eastAsia="en-US"/>
        </w:rPr>
        <w:t xml:space="preserve"> </w:t>
      </w:r>
      <w:proofErr w:type="gramStart"/>
      <w:r w:rsidR="00B839F7">
        <w:rPr>
          <w:rFonts w:eastAsia="GOSTtypeB"/>
          <w:lang w:eastAsia="en-US"/>
        </w:rPr>
        <w:t>Согласно раздела</w:t>
      </w:r>
      <w:proofErr w:type="gramEnd"/>
      <w:r w:rsidR="00B839F7">
        <w:rPr>
          <w:rFonts w:eastAsia="GOSTtypeB"/>
          <w:lang w:eastAsia="en-US"/>
        </w:rPr>
        <w:t xml:space="preserve"> ЭМ проекта необходимо выполнить комплекс работ по устройству </w:t>
      </w:r>
      <w:proofErr w:type="spellStart"/>
      <w:r w:rsidR="00B839F7">
        <w:rPr>
          <w:rFonts w:eastAsia="GOSTtypeB"/>
          <w:lang w:eastAsia="en-US"/>
        </w:rPr>
        <w:t>кабеленесущих</w:t>
      </w:r>
      <w:proofErr w:type="spellEnd"/>
      <w:r w:rsidR="00B839F7">
        <w:rPr>
          <w:rFonts w:eastAsia="GOSTtypeB"/>
          <w:lang w:eastAsia="en-US"/>
        </w:rPr>
        <w:t xml:space="preserve"> лотков серии ЛП </w:t>
      </w:r>
      <w:r w:rsidR="00B839F7" w:rsidRPr="00B839F7">
        <w:rPr>
          <w:rFonts w:eastAsia="GOSTtypeB"/>
          <w:lang w:eastAsia="en-US"/>
        </w:rPr>
        <w:t>в рабочей зоне</w:t>
      </w:r>
      <w:r w:rsidR="00B839F7">
        <w:rPr>
          <w:rFonts w:eastAsia="GOSTtypeB"/>
          <w:lang w:eastAsia="en-US"/>
        </w:rPr>
        <w:t xml:space="preserve"> </w:t>
      </w:r>
      <w:r w:rsidR="00B839F7" w:rsidRPr="00B839F7">
        <w:rPr>
          <w:rFonts w:eastAsia="GOSTtypeB"/>
          <w:lang w:eastAsia="en-US"/>
        </w:rPr>
        <w:t xml:space="preserve">устройства насосов циркуляции баков, </w:t>
      </w:r>
      <w:proofErr w:type="spellStart"/>
      <w:r w:rsidR="00B839F7" w:rsidRPr="00B839F7">
        <w:rPr>
          <w:rFonts w:eastAsia="GOSTtypeB"/>
          <w:lang w:eastAsia="en-US"/>
        </w:rPr>
        <w:t>повысительных</w:t>
      </w:r>
      <w:proofErr w:type="spellEnd"/>
      <w:r w:rsidR="00B839F7" w:rsidRPr="00B839F7">
        <w:rPr>
          <w:rFonts w:eastAsia="GOSTtypeB"/>
          <w:lang w:eastAsia="en-US"/>
        </w:rPr>
        <w:t xml:space="preserve"> насосов подпитки сети отопления</w:t>
      </w:r>
      <w:r w:rsidR="00B839F7">
        <w:rPr>
          <w:rFonts w:eastAsia="GOSTtypeB"/>
          <w:lang w:eastAsia="en-US"/>
        </w:rPr>
        <w:t xml:space="preserve"> и</w:t>
      </w:r>
      <w:r w:rsidR="00B839F7" w:rsidRPr="00B839F7">
        <w:rPr>
          <w:rFonts w:eastAsia="GOSTtypeB"/>
          <w:lang w:eastAsia="en-US"/>
        </w:rPr>
        <w:t xml:space="preserve"> их обвязки системой контроля</w:t>
      </w:r>
      <w:r w:rsidR="00B839F7">
        <w:rPr>
          <w:rFonts w:eastAsia="GOSTtypeB"/>
          <w:lang w:eastAsia="en-US"/>
        </w:rPr>
        <w:t xml:space="preserve"> </w:t>
      </w:r>
      <w:r w:rsidR="00B839F7" w:rsidRPr="00B839F7">
        <w:rPr>
          <w:rFonts w:eastAsia="GOSTtypeB"/>
          <w:lang w:eastAsia="en-US"/>
        </w:rPr>
        <w:t>параметров</w:t>
      </w:r>
      <w:r w:rsidR="00B839F7">
        <w:rPr>
          <w:rFonts w:eastAsia="GOSTtypeB"/>
          <w:lang w:eastAsia="en-US"/>
        </w:rPr>
        <w:t xml:space="preserve">. Выполнить </w:t>
      </w:r>
      <w:r w:rsidR="00B839F7" w:rsidRPr="00B839F7">
        <w:rPr>
          <w:rFonts w:eastAsia="GOSTtypeB"/>
          <w:lang w:eastAsia="en-US"/>
        </w:rPr>
        <w:t>соединения лотков внахле</w:t>
      </w:r>
      <w:proofErr w:type="gramStart"/>
      <w:r w:rsidR="00B839F7" w:rsidRPr="00B839F7">
        <w:rPr>
          <w:rFonts w:eastAsia="GOSTtypeB"/>
          <w:lang w:eastAsia="en-US"/>
        </w:rPr>
        <w:t>ст с пр</w:t>
      </w:r>
      <w:proofErr w:type="gramEnd"/>
      <w:r w:rsidR="00B839F7" w:rsidRPr="00B839F7">
        <w:rPr>
          <w:rFonts w:eastAsia="GOSTtypeB"/>
          <w:lang w:eastAsia="en-US"/>
        </w:rPr>
        <w:t>именением 3-х винтовых соединений в месте</w:t>
      </w:r>
      <w:r w:rsidR="00B839F7">
        <w:rPr>
          <w:rFonts w:eastAsia="GOSTtypeB"/>
          <w:lang w:eastAsia="en-US"/>
        </w:rPr>
        <w:t xml:space="preserve"> стыковки.</w:t>
      </w:r>
      <w:r w:rsidR="002B6E92">
        <w:rPr>
          <w:rFonts w:eastAsia="GOSTtypeB"/>
          <w:lang w:eastAsia="en-US"/>
        </w:rPr>
        <w:t xml:space="preserve"> Согласно раздела АК проекта требуется выполнение комплекса работ по автоматизации тепломеханического оборудования, включающего в себя: бак</w:t>
      </w:r>
      <w:proofErr w:type="gramStart"/>
      <w:r w:rsidR="002B6E92">
        <w:rPr>
          <w:rFonts w:eastAsia="GOSTtypeB"/>
          <w:lang w:eastAsia="en-US"/>
        </w:rPr>
        <w:t>и-</w:t>
      </w:r>
      <w:proofErr w:type="gramEnd"/>
      <w:r w:rsidR="002B6E92">
        <w:rPr>
          <w:rFonts w:eastAsia="GOSTtypeB"/>
          <w:lang w:eastAsia="en-US"/>
        </w:rPr>
        <w:t xml:space="preserve"> аккумуляторы </w:t>
      </w:r>
      <w:r w:rsidR="002B6E92" w:rsidRPr="002B6E92">
        <w:rPr>
          <w:rFonts w:eastAsia="GOSTtypeB"/>
          <w:lang w:eastAsia="en-US"/>
        </w:rPr>
        <w:t xml:space="preserve"> РГЦ (15В) производства АО «Омский завод инновационных</w:t>
      </w:r>
      <w:r w:rsidR="002B6E92">
        <w:rPr>
          <w:rFonts w:eastAsia="GOSTtypeB"/>
          <w:lang w:eastAsia="en-US"/>
        </w:rPr>
        <w:t xml:space="preserve"> </w:t>
      </w:r>
      <w:r w:rsidR="002B6E92" w:rsidRPr="002B6E92">
        <w:rPr>
          <w:rFonts w:eastAsia="GOSTtypeB"/>
          <w:lang w:eastAsia="en-US"/>
        </w:rPr>
        <w:t>технологий» в объеме 2-х штук по</w:t>
      </w:r>
      <w:r w:rsidR="002B6E92">
        <w:rPr>
          <w:rFonts w:eastAsia="GOSTtypeB"/>
          <w:lang w:eastAsia="en-US"/>
        </w:rPr>
        <w:t xml:space="preserve"> 15</w:t>
      </w:r>
      <w:r w:rsidR="002B6E92" w:rsidRPr="002B6E92">
        <w:rPr>
          <w:rFonts w:eastAsia="GOSTtypeB"/>
          <w:lang w:eastAsia="en-US"/>
        </w:rPr>
        <w:t>м.куб каждый, запаса подготовленной</w:t>
      </w:r>
      <w:r w:rsidR="002B6E92">
        <w:rPr>
          <w:rFonts w:eastAsia="GOSTtypeB"/>
          <w:lang w:eastAsia="en-US"/>
        </w:rPr>
        <w:t xml:space="preserve"> </w:t>
      </w:r>
      <w:r w:rsidR="002B6E92" w:rsidRPr="002B6E92">
        <w:rPr>
          <w:rFonts w:eastAsia="GOSTtypeB"/>
          <w:lang w:eastAsia="en-US"/>
        </w:rPr>
        <w:t>горячей воды для нужд подпитки сети отопления</w:t>
      </w:r>
      <w:r w:rsidR="002B6E92">
        <w:rPr>
          <w:rFonts w:eastAsia="GOSTtypeB"/>
          <w:lang w:eastAsia="en-US"/>
        </w:rPr>
        <w:t>;</w:t>
      </w:r>
    </w:p>
    <w:p w:rsidR="004E0C6A" w:rsidRPr="004E0C6A" w:rsidRDefault="002B6E92" w:rsidP="00695E96">
      <w:pPr>
        <w:autoSpaceDE w:val="0"/>
        <w:autoSpaceDN w:val="0"/>
        <w:adjustRightInd w:val="0"/>
        <w:jc w:val="both"/>
        <w:rPr>
          <w:rFonts w:eastAsia="GOSTtypeB"/>
          <w:lang w:eastAsia="en-US"/>
        </w:rPr>
      </w:pPr>
      <w:r w:rsidRPr="002B6E92">
        <w:rPr>
          <w:rFonts w:eastAsia="GOSTtypeB"/>
          <w:lang w:eastAsia="en-US"/>
        </w:rPr>
        <w:t xml:space="preserve"> </w:t>
      </w:r>
      <w:r>
        <w:rPr>
          <w:rFonts w:eastAsia="GOSTtypeB"/>
          <w:lang w:eastAsia="en-US"/>
        </w:rPr>
        <w:t>насосную</w:t>
      </w:r>
      <w:r w:rsidRPr="002B6E92">
        <w:rPr>
          <w:rFonts w:eastAsia="GOSTtypeB"/>
          <w:lang w:eastAsia="en-US"/>
        </w:rPr>
        <w:t xml:space="preserve"> </w:t>
      </w:r>
      <w:r>
        <w:rPr>
          <w:rFonts w:eastAsia="GOSTtypeB"/>
          <w:lang w:eastAsia="en-US"/>
        </w:rPr>
        <w:t>группу</w:t>
      </w:r>
      <w:r w:rsidRPr="002B6E92">
        <w:rPr>
          <w:rFonts w:eastAsia="GOSTtypeB"/>
          <w:lang w:eastAsia="en-US"/>
        </w:rPr>
        <w:t xml:space="preserve"> внутреннего контура циркуляции горячей воды в</w:t>
      </w:r>
      <w:r>
        <w:rPr>
          <w:rFonts w:eastAsia="GOSTtypeB"/>
          <w:lang w:eastAsia="en-US"/>
        </w:rPr>
        <w:t xml:space="preserve"> </w:t>
      </w:r>
      <w:r w:rsidRPr="002B6E92">
        <w:rPr>
          <w:rFonts w:eastAsia="GOSTtypeB"/>
          <w:lang w:eastAsia="en-US"/>
        </w:rPr>
        <w:t>контуре</w:t>
      </w:r>
      <w:r>
        <w:rPr>
          <w:rFonts w:eastAsia="GOSTtypeB"/>
          <w:lang w:eastAsia="en-US"/>
        </w:rPr>
        <w:t xml:space="preserve"> </w:t>
      </w:r>
      <w:r w:rsidRPr="002B6E92">
        <w:rPr>
          <w:rFonts w:eastAsia="GOSTtypeB"/>
          <w:lang w:eastAsia="en-US"/>
        </w:rPr>
        <w:t>теплообменник-бак запаса воды</w:t>
      </w:r>
      <w:r>
        <w:rPr>
          <w:rFonts w:eastAsia="GOSTtypeB"/>
          <w:lang w:eastAsia="en-US"/>
        </w:rPr>
        <w:t xml:space="preserve">; </w:t>
      </w:r>
      <w:proofErr w:type="spellStart"/>
      <w:r>
        <w:rPr>
          <w:rFonts w:eastAsia="GOSTtypeB"/>
          <w:lang w:eastAsia="en-US"/>
        </w:rPr>
        <w:t>п</w:t>
      </w:r>
      <w:r w:rsidRPr="002B6E92">
        <w:rPr>
          <w:rFonts w:eastAsia="GOSTtypeB"/>
          <w:lang w:eastAsia="en-US"/>
        </w:rPr>
        <w:t>овысительные</w:t>
      </w:r>
      <w:proofErr w:type="spellEnd"/>
      <w:r w:rsidRPr="002B6E92">
        <w:rPr>
          <w:rFonts w:eastAsia="GOSTtypeB"/>
          <w:lang w:eastAsia="en-US"/>
        </w:rPr>
        <w:t xml:space="preserve"> насосы подпитки существующей сети отопления от баков запаса</w:t>
      </w:r>
      <w:r>
        <w:rPr>
          <w:rFonts w:eastAsia="GOSTtypeB"/>
          <w:lang w:eastAsia="en-US"/>
        </w:rPr>
        <w:t xml:space="preserve"> воды. Необходим монтаж приборов на тепломеханическом участке трубопроводов, показывающих:</w:t>
      </w:r>
      <w:r w:rsidRPr="002B6E92">
        <w:rPr>
          <w:rFonts w:ascii="GOSTtypeB" w:eastAsia="GOSTtypeB" w:hAnsiTheme="minorHAnsi" w:cs="GOSTtypeB" w:hint="eastAsia"/>
          <w:sz w:val="25"/>
          <w:szCs w:val="25"/>
          <w:lang w:eastAsia="en-US"/>
        </w:rPr>
        <w:t xml:space="preserve"> </w:t>
      </w:r>
      <w:r w:rsidRPr="004E0C6A">
        <w:rPr>
          <w:rFonts w:eastAsia="GOSTtypeB"/>
          <w:lang w:eastAsia="en-US"/>
        </w:rPr>
        <w:t>статическое давление воды в баке-аккумуляторе перед фильтром подачи воды на</w:t>
      </w:r>
      <w:r w:rsidR="004E0C6A">
        <w:rPr>
          <w:rFonts w:eastAsia="GOSTtypeB"/>
          <w:lang w:eastAsia="en-US"/>
        </w:rPr>
        <w:t xml:space="preserve"> </w:t>
      </w:r>
      <w:proofErr w:type="spellStart"/>
      <w:r w:rsidRPr="004E0C6A">
        <w:rPr>
          <w:rFonts w:eastAsia="GOSTtypeB"/>
          <w:lang w:eastAsia="en-US"/>
        </w:rPr>
        <w:t>повысительные</w:t>
      </w:r>
      <w:proofErr w:type="spellEnd"/>
      <w:r w:rsidRPr="004E0C6A">
        <w:rPr>
          <w:rFonts w:eastAsia="GOSTtypeB"/>
          <w:lang w:eastAsia="en-US"/>
        </w:rPr>
        <w:t xml:space="preserve"> насосы подпитки сети отопления</w:t>
      </w:r>
      <w:r w:rsidR="004E0C6A">
        <w:rPr>
          <w:rFonts w:eastAsia="GOSTtypeB"/>
          <w:lang w:eastAsia="en-US"/>
        </w:rPr>
        <w:t xml:space="preserve">; </w:t>
      </w:r>
      <w:r w:rsidRPr="004E0C6A">
        <w:rPr>
          <w:rFonts w:eastAsia="GOSTtypeB"/>
          <w:lang w:eastAsia="en-US"/>
        </w:rPr>
        <w:t>давление до и после фильтра контура Т</w:t>
      </w:r>
      <w:proofErr w:type="gramStart"/>
      <w:r w:rsidRPr="004E0C6A">
        <w:rPr>
          <w:rFonts w:eastAsia="GOSTtypeB"/>
          <w:lang w:eastAsia="en-US"/>
        </w:rPr>
        <w:t>6</w:t>
      </w:r>
      <w:proofErr w:type="gramEnd"/>
      <w:r w:rsidRPr="004E0C6A">
        <w:rPr>
          <w:rFonts w:eastAsia="GOSTtypeB"/>
          <w:lang w:eastAsia="en-US"/>
        </w:rPr>
        <w:t xml:space="preserve"> циркуляции баков-аккумуляторов</w:t>
      </w:r>
      <w:r w:rsidR="004E0C6A">
        <w:rPr>
          <w:rFonts w:eastAsia="GOSTtypeB"/>
          <w:lang w:eastAsia="en-US"/>
        </w:rPr>
        <w:t xml:space="preserve">; </w:t>
      </w:r>
      <w:r w:rsidRPr="004E0C6A">
        <w:rPr>
          <w:rFonts w:eastAsia="GOSTtypeB"/>
          <w:lang w:eastAsia="en-US"/>
        </w:rPr>
        <w:t>давление подающего трубопровода от теплообменников в циркуляционный контурТ</w:t>
      </w:r>
      <w:r w:rsidR="004E0C6A">
        <w:rPr>
          <w:rFonts w:eastAsia="GOSTtypeB"/>
          <w:lang w:eastAsia="en-US"/>
        </w:rPr>
        <w:t>5.1.;</w:t>
      </w:r>
      <w:r w:rsidRPr="004E0C6A">
        <w:rPr>
          <w:rFonts w:eastAsia="GOSTtypeB"/>
          <w:lang w:eastAsia="en-US"/>
        </w:rPr>
        <w:t xml:space="preserve"> давление перед и после </w:t>
      </w:r>
      <w:proofErr w:type="spellStart"/>
      <w:r w:rsidRPr="004E0C6A">
        <w:rPr>
          <w:rFonts w:eastAsia="GOSTtypeB"/>
          <w:lang w:eastAsia="en-US"/>
        </w:rPr>
        <w:t>повысительных</w:t>
      </w:r>
      <w:proofErr w:type="spellEnd"/>
      <w:r w:rsidRPr="004E0C6A">
        <w:rPr>
          <w:rFonts w:eastAsia="GOSTtypeB"/>
          <w:lang w:eastAsia="en-US"/>
        </w:rPr>
        <w:t xml:space="preserve"> насосов К9 подпитки сети отопления</w:t>
      </w:r>
      <w:r w:rsidR="004E0C6A">
        <w:rPr>
          <w:rFonts w:eastAsia="GOSTtypeB"/>
          <w:lang w:eastAsia="en-US"/>
        </w:rPr>
        <w:t>;</w:t>
      </w:r>
      <w:r w:rsidRPr="004E0C6A">
        <w:rPr>
          <w:rFonts w:eastAsia="GOSTtypeB"/>
          <w:lang w:eastAsia="en-US"/>
        </w:rPr>
        <w:t xml:space="preserve"> давление пере</w:t>
      </w:r>
      <w:r w:rsidR="004E0C6A">
        <w:rPr>
          <w:rFonts w:eastAsia="GOSTtypeB"/>
          <w:lang w:eastAsia="en-US"/>
        </w:rPr>
        <w:t>д</w:t>
      </w:r>
      <w:r w:rsidRPr="004E0C6A">
        <w:rPr>
          <w:rFonts w:eastAsia="GOSTtypeB"/>
          <w:lang w:eastAsia="en-US"/>
        </w:rPr>
        <w:t xml:space="preserve"> и после циркуляционных насосов К8 контура Т</w:t>
      </w:r>
      <w:r w:rsidR="004E0C6A">
        <w:rPr>
          <w:rFonts w:eastAsia="GOSTtypeB"/>
          <w:lang w:eastAsia="en-US"/>
        </w:rPr>
        <w:t>6;температуру</w:t>
      </w:r>
      <w:r w:rsidRPr="004E0C6A">
        <w:rPr>
          <w:rFonts w:eastAsia="GOSTtypeB"/>
          <w:lang w:eastAsia="en-US"/>
        </w:rPr>
        <w:t xml:space="preserve"> после фильтра контура Т6 циркуляции баков-аккумуляторов</w:t>
      </w:r>
      <w:r w:rsidR="004E0C6A">
        <w:rPr>
          <w:rFonts w:eastAsia="GOSTtypeB"/>
          <w:lang w:eastAsia="en-US"/>
        </w:rPr>
        <w:t>; температуру</w:t>
      </w:r>
      <w:r w:rsidRPr="004E0C6A">
        <w:rPr>
          <w:rFonts w:eastAsia="GOSTtypeB"/>
          <w:lang w:eastAsia="en-US"/>
        </w:rPr>
        <w:t xml:space="preserve"> воды перед </w:t>
      </w:r>
      <w:proofErr w:type="spellStart"/>
      <w:r w:rsidRPr="004E0C6A">
        <w:rPr>
          <w:rFonts w:eastAsia="GOSTtypeB"/>
          <w:lang w:eastAsia="en-US"/>
        </w:rPr>
        <w:t>повысительными</w:t>
      </w:r>
      <w:proofErr w:type="spellEnd"/>
      <w:r w:rsidRPr="004E0C6A">
        <w:rPr>
          <w:rFonts w:eastAsia="GOSTtypeB"/>
          <w:lang w:eastAsia="en-US"/>
        </w:rPr>
        <w:t xml:space="preserve"> насосами подпитки сети отопления</w:t>
      </w:r>
      <w:r w:rsidR="004E0C6A">
        <w:rPr>
          <w:rFonts w:eastAsia="GOSTtypeB"/>
          <w:lang w:eastAsia="en-US"/>
        </w:rPr>
        <w:t>; температуру</w:t>
      </w:r>
      <w:r w:rsidRPr="004E0C6A">
        <w:rPr>
          <w:rFonts w:eastAsia="GOSTtypeB"/>
          <w:lang w:eastAsia="en-US"/>
        </w:rPr>
        <w:t xml:space="preserve"> воды циркуляционных контуров баков-аккумуляторов</w:t>
      </w:r>
      <w:r w:rsidR="004E0C6A">
        <w:rPr>
          <w:rFonts w:eastAsia="GOSTtypeB"/>
          <w:lang w:eastAsia="en-US"/>
        </w:rPr>
        <w:t>; температуру</w:t>
      </w:r>
      <w:r w:rsidRPr="004E0C6A">
        <w:rPr>
          <w:rFonts w:eastAsia="GOSTtypeB"/>
          <w:lang w:eastAsia="en-US"/>
        </w:rPr>
        <w:t xml:space="preserve"> подпитки сети отопления.</w:t>
      </w:r>
      <w:r w:rsidR="004E0C6A">
        <w:rPr>
          <w:rFonts w:eastAsia="GOSTtypeB"/>
          <w:lang w:eastAsia="en-US"/>
        </w:rPr>
        <w:t xml:space="preserve"> Также требуется устройство сигнализирующих аварийных приборов и </w:t>
      </w:r>
      <w:r w:rsidR="004E0C6A" w:rsidRPr="004E0C6A">
        <w:rPr>
          <w:rFonts w:eastAsia="GOSTtypeB"/>
          <w:lang w:eastAsia="en-US"/>
        </w:rPr>
        <w:t>приборов контроля и управления давлением</w:t>
      </w:r>
    </w:p>
    <w:p w:rsidR="00943B4C" w:rsidRPr="00943B4C" w:rsidRDefault="004E0C6A" w:rsidP="00695E96">
      <w:pPr>
        <w:autoSpaceDE w:val="0"/>
        <w:autoSpaceDN w:val="0"/>
        <w:adjustRightInd w:val="0"/>
        <w:jc w:val="both"/>
        <w:rPr>
          <w:rFonts w:eastAsia="GOSTtypeB"/>
          <w:lang w:eastAsia="en-US"/>
        </w:rPr>
      </w:pPr>
      <w:r w:rsidRPr="004E0C6A">
        <w:rPr>
          <w:rFonts w:eastAsia="GOSTtypeB"/>
          <w:lang w:eastAsia="en-US"/>
        </w:rPr>
        <w:t>подачи воды на подпитку сети отопления от частотных преобразователей</w:t>
      </w:r>
      <w:r w:rsidR="00943B4C">
        <w:rPr>
          <w:rFonts w:eastAsia="GOSTtypeB"/>
          <w:lang w:eastAsia="en-US"/>
        </w:rPr>
        <w:t>. Требуется монтаж</w:t>
      </w:r>
      <w:r w:rsidR="00943B4C">
        <w:rPr>
          <w:rFonts w:ascii="GOSTtypeB" w:eastAsia="GOSTtypeB" w:hAnsiTheme="minorHAnsi" w:cs="GOSTtypeB"/>
          <w:sz w:val="25"/>
          <w:szCs w:val="25"/>
          <w:lang w:eastAsia="en-US"/>
        </w:rPr>
        <w:t xml:space="preserve"> </w:t>
      </w:r>
      <w:r w:rsidR="00943B4C" w:rsidRPr="00943B4C">
        <w:rPr>
          <w:rFonts w:eastAsia="GOSTtypeB"/>
          <w:lang w:eastAsia="en-US"/>
        </w:rPr>
        <w:t>ЧПР на проектируемых</w:t>
      </w:r>
      <w:r w:rsidR="00943B4C">
        <w:rPr>
          <w:rFonts w:eastAsia="GOSTtypeB"/>
          <w:lang w:eastAsia="en-US"/>
        </w:rPr>
        <w:t xml:space="preserve"> </w:t>
      </w:r>
      <w:proofErr w:type="spellStart"/>
      <w:r w:rsidR="00943B4C" w:rsidRPr="00943B4C">
        <w:rPr>
          <w:rFonts w:eastAsia="GOSTtypeB"/>
          <w:lang w:eastAsia="en-US"/>
        </w:rPr>
        <w:t>повысительных</w:t>
      </w:r>
      <w:proofErr w:type="spellEnd"/>
      <w:r w:rsidR="00943B4C" w:rsidRPr="00943B4C">
        <w:rPr>
          <w:rFonts w:eastAsia="GOSTtypeB"/>
          <w:lang w:eastAsia="en-US"/>
        </w:rPr>
        <w:t xml:space="preserve"> насосах К9 подпитки сети отопления (основной, резервный)</w:t>
      </w:r>
      <w:proofErr w:type="gramStart"/>
      <w:r w:rsidR="00943B4C" w:rsidRPr="00943B4C">
        <w:rPr>
          <w:rFonts w:eastAsia="GOSTtypeB"/>
          <w:lang w:eastAsia="en-US"/>
        </w:rPr>
        <w:t>;а</w:t>
      </w:r>
      <w:proofErr w:type="gramEnd"/>
      <w:r w:rsidR="00943B4C" w:rsidRPr="00943B4C">
        <w:rPr>
          <w:rFonts w:eastAsia="GOSTtypeB"/>
          <w:lang w:eastAsia="en-US"/>
        </w:rPr>
        <w:t>втоматизация управления насосных групп предусматривающая</w:t>
      </w:r>
    </w:p>
    <w:p w:rsidR="00943B4C" w:rsidRPr="00943B4C" w:rsidRDefault="00943B4C" w:rsidP="00695E96">
      <w:pPr>
        <w:autoSpaceDE w:val="0"/>
        <w:autoSpaceDN w:val="0"/>
        <w:adjustRightInd w:val="0"/>
        <w:jc w:val="both"/>
        <w:rPr>
          <w:rFonts w:eastAsia="GOSTtypeB"/>
          <w:lang w:eastAsia="en-US"/>
        </w:rPr>
      </w:pPr>
      <w:r w:rsidRPr="00943B4C">
        <w:rPr>
          <w:rFonts w:eastAsia="GOSTtypeB"/>
          <w:lang w:eastAsia="en-US"/>
        </w:rPr>
        <w:t>безаварийную работу без участия человека и вклю</w:t>
      </w:r>
      <w:r w:rsidR="00221023">
        <w:rPr>
          <w:rFonts w:eastAsia="GOSTtypeB"/>
          <w:lang w:eastAsia="en-US"/>
        </w:rPr>
        <w:t xml:space="preserve">чая в себя сами насосы, датчики </w:t>
      </w:r>
      <w:r w:rsidRPr="00943B4C">
        <w:rPr>
          <w:rFonts w:eastAsia="GOSTtypeB"/>
          <w:lang w:eastAsia="en-US"/>
        </w:rPr>
        <w:t>давления и щиты управления, состоящие из силовых коммутационных</w:t>
      </w:r>
      <w:r w:rsidR="00221023">
        <w:rPr>
          <w:rFonts w:eastAsia="GOSTtypeB"/>
          <w:lang w:eastAsia="en-US"/>
        </w:rPr>
        <w:t xml:space="preserve"> </w:t>
      </w:r>
      <w:r w:rsidRPr="00943B4C">
        <w:rPr>
          <w:rFonts w:eastAsia="GOSTtypeB"/>
          <w:lang w:eastAsia="en-US"/>
        </w:rPr>
        <w:t xml:space="preserve">аппаратов, реле защиты двигателя, светосигнальной аппаратуры, </w:t>
      </w:r>
      <w:r>
        <w:rPr>
          <w:rFonts w:eastAsia="GOSTtypeB"/>
          <w:lang w:eastAsia="en-US"/>
        </w:rPr>
        <w:t>отражающей</w:t>
      </w:r>
      <w:r w:rsidRPr="00943B4C">
        <w:rPr>
          <w:rFonts w:eastAsia="GOSTtypeB"/>
          <w:lang w:eastAsia="en-US"/>
        </w:rPr>
        <w:t xml:space="preserve"> текущее</w:t>
      </w:r>
    </w:p>
    <w:p w:rsidR="00451A7F" w:rsidRPr="00943B4C" w:rsidRDefault="00943B4C" w:rsidP="00695E96">
      <w:pPr>
        <w:autoSpaceDE w:val="0"/>
        <w:autoSpaceDN w:val="0"/>
        <w:adjustRightInd w:val="0"/>
        <w:jc w:val="both"/>
        <w:rPr>
          <w:rFonts w:eastAsia="GOSTtypeB"/>
          <w:lang w:eastAsia="en-US"/>
        </w:rPr>
      </w:pPr>
      <w:r w:rsidRPr="00943B4C">
        <w:rPr>
          <w:rFonts w:eastAsia="GOSTtypeB"/>
          <w:lang w:eastAsia="en-US"/>
        </w:rPr>
        <w:t>состояние работы насосов, органов управления.</w:t>
      </w:r>
      <w:r w:rsidR="00221023">
        <w:rPr>
          <w:rFonts w:eastAsia="GOSTtypeB"/>
          <w:lang w:eastAsia="en-US"/>
        </w:rPr>
        <w:t xml:space="preserve"> </w:t>
      </w:r>
      <w:r>
        <w:rPr>
          <w:rFonts w:eastAsia="GOSTtypeB"/>
          <w:lang w:eastAsia="en-US"/>
        </w:rPr>
        <w:t>Необходимо выполнить монтаж системы</w:t>
      </w:r>
      <w:r w:rsidRPr="00943B4C">
        <w:rPr>
          <w:rFonts w:eastAsia="GOSTtypeB"/>
          <w:lang w:eastAsia="en-US"/>
        </w:rPr>
        <w:t xml:space="preserve"> диспетчеризации с добавлением модуле</w:t>
      </w:r>
      <w:r w:rsidR="00221023">
        <w:rPr>
          <w:rFonts w:eastAsia="GOSTtypeB"/>
          <w:lang w:eastAsia="en-US"/>
        </w:rPr>
        <w:t xml:space="preserve">й расширения к существующей </w:t>
      </w:r>
      <w:r>
        <w:rPr>
          <w:rFonts w:eastAsia="GOSTtypeB"/>
          <w:lang w:eastAsia="en-US"/>
        </w:rPr>
        <w:t>системе,</w:t>
      </w:r>
      <w:r w:rsidRPr="00943B4C">
        <w:rPr>
          <w:rFonts w:eastAsia="GOSTtypeB"/>
          <w:lang w:eastAsia="en-US"/>
        </w:rPr>
        <w:t xml:space="preserve"> </w:t>
      </w:r>
      <w:proofErr w:type="spellStart"/>
      <w:r>
        <w:rPr>
          <w:rFonts w:eastAsia="GOSTtypeB"/>
          <w:lang w:eastAsia="en-US"/>
        </w:rPr>
        <w:t>предусмотреной</w:t>
      </w:r>
      <w:proofErr w:type="spellEnd"/>
      <w:r w:rsidRPr="00943B4C">
        <w:rPr>
          <w:rFonts w:eastAsia="GOSTtypeB"/>
          <w:lang w:eastAsia="en-US"/>
        </w:rPr>
        <w:t xml:space="preserve"> для удаленного доступа </w:t>
      </w:r>
      <w:r w:rsidR="00221023">
        <w:rPr>
          <w:rFonts w:eastAsia="GOSTtypeB"/>
          <w:lang w:eastAsia="en-US"/>
        </w:rPr>
        <w:t xml:space="preserve">и управления котельной. Схемы и </w:t>
      </w:r>
      <w:r w:rsidRPr="00943B4C">
        <w:rPr>
          <w:rFonts w:eastAsia="GOSTtypeB"/>
          <w:lang w:eastAsia="en-US"/>
        </w:rPr>
        <w:t>спецификация модулей расширения удаленного дос</w:t>
      </w:r>
      <w:r w:rsidR="00221023">
        <w:rPr>
          <w:rFonts w:eastAsia="GOSTtypeB"/>
          <w:lang w:eastAsia="en-US"/>
        </w:rPr>
        <w:t xml:space="preserve">тупа добавляется </w:t>
      </w:r>
      <w:proofErr w:type="gramStart"/>
      <w:r w:rsidR="00221023">
        <w:rPr>
          <w:rFonts w:eastAsia="GOSTtypeB"/>
          <w:lang w:eastAsia="en-US"/>
        </w:rPr>
        <w:t>к</w:t>
      </w:r>
      <w:proofErr w:type="gramEnd"/>
      <w:r w:rsidR="00221023">
        <w:rPr>
          <w:rFonts w:eastAsia="GOSTtypeB"/>
          <w:lang w:eastAsia="en-US"/>
        </w:rPr>
        <w:t xml:space="preserve"> существующей </w:t>
      </w:r>
      <w:r w:rsidRPr="00943B4C">
        <w:rPr>
          <w:rFonts w:eastAsia="GOSTtypeB"/>
          <w:lang w:eastAsia="en-US"/>
        </w:rPr>
        <w:t>SCADA-</w:t>
      </w:r>
      <w:r w:rsidR="00221023">
        <w:rPr>
          <w:rFonts w:eastAsia="GOSTtypeB"/>
          <w:lang w:eastAsia="en-US"/>
        </w:rPr>
        <w:t>системе.</w:t>
      </w:r>
    </w:p>
    <w:p w:rsidR="009570BA" w:rsidRPr="00943B4C" w:rsidRDefault="00221023" w:rsidP="00695E96">
      <w:pPr>
        <w:autoSpaceDE w:val="0"/>
        <w:autoSpaceDN w:val="0"/>
        <w:adjustRightInd w:val="0"/>
        <w:jc w:val="both"/>
        <w:rPr>
          <w:rFonts w:eastAsia="GOSTtypeB"/>
          <w:lang w:eastAsia="en-US"/>
        </w:rPr>
      </w:pPr>
      <w:r>
        <w:rPr>
          <w:rFonts w:eastAsia="GOSTtypeB"/>
          <w:lang w:eastAsia="en-US"/>
        </w:rPr>
        <w:t xml:space="preserve">Выполнить комплекс пусконаладочных работ в котельной, расположенной по адресу: Ленинградская область, Выборгский район, Первомайское сельское поселение, </w:t>
      </w:r>
      <w:proofErr w:type="spellStart"/>
      <w:r>
        <w:rPr>
          <w:rFonts w:eastAsia="GOSTtypeB"/>
          <w:lang w:eastAsia="en-US"/>
        </w:rPr>
        <w:t>пос</w:t>
      </w:r>
      <w:proofErr w:type="gramStart"/>
      <w:r>
        <w:rPr>
          <w:rFonts w:eastAsia="GOSTtypeB"/>
          <w:lang w:eastAsia="en-US"/>
        </w:rPr>
        <w:t>.Л</w:t>
      </w:r>
      <w:proofErr w:type="gramEnd"/>
      <w:r>
        <w:rPr>
          <w:rFonts w:eastAsia="GOSTtypeB"/>
          <w:lang w:eastAsia="en-US"/>
        </w:rPr>
        <w:t>енинское</w:t>
      </w:r>
      <w:proofErr w:type="spellEnd"/>
      <w:r>
        <w:rPr>
          <w:rFonts w:eastAsia="GOSTtypeB"/>
          <w:lang w:eastAsia="en-US"/>
        </w:rPr>
        <w:t>, Лесной проезд, строение 3.</w:t>
      </w:r>
    </w:p>
    <w:p w:rsidR="00AC69BA" w:rsidRDefault="00901843" w:rsidP="00901843">
      <w:pPr>
        <w:suppressAutoHyphens/>
        <w:jc w:val="both"/>
        <w:rPr>
          <w:b/>
        </w:rPr>
      </w:pPr>
      <w:r w:rsidRPr="004E76EE">
        <w:lastRenderedPageBreak/>
        <w:t>2. Начальная (максимальная) цена контракта составляет –</w:t>
      </w:r>
      <w:r w:rsidR="007F2A73">
        <w:t xml:space="preserve"> </w:t>
      </w:r>
      <w:r w:rsidR="007F2A73" w:rsidRPr="007F2A73">
        <w:rPr>
          <w:b/>
        </w:rPr>
        <w:t xml:space="preserve">1 880 000 рублей 00 копеек </w:t>
      </w:r>
      <w:proofErr w:type="gramStart"/>
      <w:r w:rsidR="007F2A73" w:rsidRPr="007F2A73">
        <w:rPr>
          <w:b/>
        </w:rPr>
        <w:t xml:space="preserve">( </w:t>
      </w:r>
      <w:proofErr w:type="gramEnd"/>
      <w:r w:rsidR="007F2A73" w:rsidRPr="007F2A73">
        <w:rPr>
          <w:b/>
        </w:rPr>
        <w:t xml:space="preserve">Один миллион восемьсот восемьдесят тысяч рублей 00 копеек ), В том числе НДС 20%  313333 рубля 33 копейки ( Триста тринадцать тысяч триста тридцать три рубля 33 копейки </w:t>
      </w:r>
      <w:r w:rsidR="007F2A73">
        <w:rPr>
          <w:b/>
        </w:rPr>
        <w:t>).</w:t>
      </w:r>
    </w:p>
    <w:p w:rsidR="007F2A73" w:rsidRPr="007F2A73" w:rsidRDefault="007F2A73" w:rsidP="00901843">
      <w:pPr>
        <w:suppressAutoHyphens/>
        <w:jc w:val="both"/>
        <w:rPr>
          <w:b/>
        </w:rPr>
      </w:pPr>
    </w:p>
    <w:p w:rsidR="00901843" w:rsidRPr="004E76EE" w:rsidRDefault="00901843" w:rsidP="00901843">
      <w:pPr>
        <w:jc w:val="center"/>
      </w:pPr>
      <w:r w:rsidRPr="004E76EE">
        <w:rPr>
          <w:b/>
          <w:bCs/>
          <w:color w:val="000000"/>
        </w:rPr>
        <w:t>2</w:t>
      </w:r>
      <w:r w:rsidRPr="004E76EE">
        <w:rPr>
          <w:b/>
          <w:color w:val="000000"/>
        </w:rPr>
        <w:t xml:space="preserve">. </w:t>
      </w:r>
      <w:r w:rsidRPr="004E76EE">
        <w:rPr>
          <w:b/>
          <w:bCs/>
          <w:color w:val="000000"/>
        </w:rPr>
        <w:t>Цели и правовое основание для проведения закупки.</w:t>
      </w:r>
    </w:p>
    <w:p w:rsidR="00270E8F" w:rsidRDefault="009B46E2" w:rsidP="008D0D09">
      <w:pPr>
        <w:suppressAutoHyphens/>
        <w:jc w:val="both"/>
      </w:pPr>
      <w:r>
        <w:rPr>
          <w:bCs/>
        </w:rPr>
        <w:t>1.</w:t>
      </w:r>
      <w:r w:rsidR="00901843" w:rsidRPr="004E76EE">
        <w:rPr>
          <w:bCs/>
        </w:rPr>
        <w:t xml:space="preserve">Целью закупки является проведение </w:t>
      </w:r>
      <w:r w:rsidR="00091C10">
        <w:rPr>
          <w:bCs/>
        </w:rPr>
        <w:t xml:space="preserve">работ </w:t>
      </w:r>
      <w:r w:rsidR="00270E8F" w:rsidRPr="00270E8F">
        <w:t>по</w:t>
      </w:r>
      <w:r w:rsidR="003B6B7E">
        <w:t xml:space="preserve"> техническому перевооружению опасного произ</w:t>
      </w:r>
      <w:r w:rsidR="00172B6E">
        <w:t>водственного объекта  рег.№А20</w:t>
      </w:r>
      <w:r w:rsidR="00F503B5">
        <w:t>-01352-0022</w:t>
      </w:r>
      <w:r w:rsidR="003B6B7E">
        <w:t xml:space="preserve"> «</w:t>
      </w:r>
      <w:r w:rsidR="00172B6E">
        <w:t>Система теплоснабжения МО</w:t>
      </w:r>
      <w:r w:rsidR="001A293F">
        <w:t xml:space="preserve"> </w:t>
      </w:r>
      <w:r w:rsidR="003B6B7E">
        <w:t>«</w:t>
      </w:r>
      <w:r w:rsidR="00172B6E">
        <w:t xml:space="preserve"> Выборгский район </w:t>
      </w:r>
      <w:r w:rsidR="003B6B7E">
        <w:t>Ленинградской области</w:t>
      </w:r>
      <w:r w:rsidR="00172B6E">
        <w:t xml:space="preserve">» класс опасности </w:t>
      </w:r>
      <w:r w:rsidR="00172B6E">
        <w:rPr>
          <w:lang w:val="en-US"/>
        </w:rPr>
        <w:t>III</w:t>
      </w:r>
      <w:r w:rsidR="00172B6E">
        <w:t xml:space="preserve">, с </w:t>
      </w:r>
      <w:r w:rsidR="001A293F">
        <w:t>местом нахождения 188839,</w:t>
      </w:r>
      <w:r w:rsidR="00F503B5">
        <w:t>Ленинградская область, Выборгский муниципальный район, Первомайское сельс</w:t>
      </w:r>
      <w:r w:rsidR="00437412">
        <w:t>кое поселение, пос. Ленинское, Л</w:t>
      </w:r>
      <w:r w:rsidR="00F503B5">
        <w:t>есной проезд, строение 3</w:t>
      </w:r>
    </w:p>
    <w:p w:rsidR="00901843" w:rsidRPr="006D7DE6" w:rsidRDefault="009B46E2" w:rsidP="009B46E2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>
        <w:t>2.</w:t>
      </w:r>
      <w:r w:rsidR="00901843" w:rsidRPr="004E76EE">
        <w:t>Основанием для проведения</w:t>
      </w:r>
      <w:r w:rsidR="00172B6E">
        <w:t xml:space="preserve"> закупки является график производства работ,</w:t>
      </w:r>
      <w:r w:rsidR="009570BA">
        <w:t xml:space="preserve"> составленный на основании</w:t>
      </w:r>
      <w:r>
        <w:t xml:space="preserve"> разделов проекта с шифром </w:t>
      </w:r>
      <w:r w:rsidR="00437412">
        <w:rPr>
          <w:rFonts w:eastAsiaTheme="minorHAnsi"/>
          <w:bCs/>
          <w:sz w:val="22"/>
          <w:szCs w:val="22"/>
          <w:lang w:eastAsia="en-US"/>
        </w:rPr>
        <w:t>ВБ</w:t>
      </w:r>
      <w:proofErr w:type="gramStart"/>
      <w:r w:rsidR="00437412">
        <w:rPr>
          <w:rFonts w:eastAsiaTheme="minorHAnsi"/>
          <w:bCs/>
          <w:sz w:val="22"/>
          <w:szCs w:val="22"/>
          <w:lang w:eastAsia="en-US"/>
        </w:rPr>
        <w:t>.Л</w:t>
      </w:r>
      <w:proofErr w:type="gramEnd"/>
      <w:r w:rsidR="00437412">
        <w:rPr>
          <w:rFonts w:eastAsiaTheme="minorHAnsi"/>
          <w:bCs/>
          <w:sz w:val="22"/>
          <w:szCs w:val="22"/>
          <w:lang w:eastAsia="en-US"/>
        </w:rPr>
        <w:t>ЕН</w:t>
      </w:r>
      <w:r w:rsidR="00172B6E" w:rsidRPr="00172B6E">
        <w:rPr>
          <w:rFonts w:eastAsiaTheme="minorHAnsi"/>
          <w:bCs/>
          <w:sz w:val="22"/>
          <w:szCs w:val="22"/>
          <w:lang w:eastAsia="en-US"/>
        </w:rPr>
        <w:t>-</w:t>
      </w:r>
      <w:r w:rsidR="00437412">
        <w:rPr>
          <w:rFonts w:eastAsiaTheme="minorHAnsi"/>
          <w:bCs/>
          <w:sz w:val="22"/>
          <w:szCs w:val="22"/>
          <w:lang w:eastAsia="en-US"/>
        </w:rPr>
        <w:t>15/20-</w:t>
      </w:r>
      <w:r w:rsidR="00172B6E" w:rsidRPr="00172B6E">
        <w:rPr>
          <w:rFonts w:eastAsiaTheme="minorHAnsi"/>
          <w:bCs/>
          <w:sz w:val="22"/>
          <w:szCs w:val="22"/>
          <w:lang w:eastAsia="en-US"/>
        </w:rPr>
        <w:t>2020</w:t>
      </w:r>
      <w:r w:rsidR="00437412">
        <w:rPr>
          <w:rFonts w:eastAsiaTheme="minorHAnsi"/>
          <w:bCs/>
          <w:sz w:val="22"/>
          <w:szCs w:val="22"/>
          <w:lang w:eastAsia="en-US"/>
        </w:rPr>
        <w:t>-</w:t>
      </w:r>
      <w:r w:rsidR="00221023">
        <w:rPr>
          <w:rFonts w:eastAsiaTheme="minorHAnsi"/>
          <w:bCs/>
          <w:lang w:eastAsia="en-US"/>
        </w:rPr>
        <w:t>ГСВ,</w:t>
      </w:r>
      <w:r>
        <w:rPr>
          <w:rFonts w:eastAsiaTheme="minorHAnsi"/>
          <w:bCs/>
          <w:lang w:eastAsia="en-US"/>
        </w:rPr>
        <w:t>ЭМ</w:t>
      </w:r>
      <w:r w:rsidR="00221023">
        <w:rPr>
          <w:rFonts w:eastAsiaTheme="minorHAnsi"/>
          <w:bCs/>
          <w:lang w:eastAsia="en-US"/>
        </w:rPr>
        <w:t>,АК,ПНР</w:t>
      </w:r>
      <w:r>
        <w:rPr>
          <w:rFonts w:eastAsiaTheme="minorHAnsi"/>
          <w:iCs/>
          <w:lang w:eastAsia="en-US"/>
        </w:rPr>
        <w:t>;</w:t>
      </w:r>
      <w:r w:rsidR="006D7DE6" w:rsidRPr="00847FE6">
        <w:rPr>
          <w:rFonts w:eastAsia="GOSTtypeB"/>
          <w:lang w:eastAsia="en-US"/>
        </w:rPr>
        <w:t xml:space="preserve"> в котельной, расположенной </w:t>
      </w:r>
      <w:r w:rsidR="00437412">
        <w:t>по Лесному проезду строение 3,</w:t>
      </w:r>
      <w:r>
        <w:t xml:space="preserve"> в</w:t>
      </w:r>
      <w:r w:rsidR="00437412">
        <w:t xml:space="preserve"> пос.</w:t>
      </w:r>
      <w:r w:rsidR="00695E96">
        <w:t xml:space="preserve"> </w:t>
      </w:r>
      <w:r w:rsidR="00437412">
        <w:t>Ленинское</w:t>
      </w:r>
      <w:r w:rsidR="006D7DE6">
        <w:t>,</w:t>
      </w:r>
      <w:r w:rsidR="00965B2D" w:rsidRPr="000468D6">
        <w:rPr>
          <w:rFonts w:eastAsiaTheme="minorHAnsi"/>
          <w:bCs/>
          <w:lang w:eastAsia="en-US"/>
        </w:rPr>
        <w:t xml:space="preserve"> разработанного </w:t>
      </w:r>
      <w:r w:rsidR="009570BA" w:rsidRPr="000468D6">
        <w:rPr>
          <w:rFonts w:eastAsiaTheme="minorHAnsi"/>
          <w:bCs/>
          <w:lang w:eastAsia="en-US"/>
        </w:rPr>
        <w:t>ООО «</w:t>
      </w:r>
      <w:proofErr w:type="spellStart"/>
      <w:r w:rsidR="009570BA" w:rsidRPr="000468D6">
        <w:rPr>
          <w:rFonts w:eastAsiaTheme="minorHAnsi"/>
          <w:bCs/>
          <w:lang w:eastAsia="en-US"/>
        </w:rPr>
        <w:t>Псковинжстрой</w:t>
      </w:r>
      <w:proofErr w:type="spellEnd"/>
      <w:r w:rsidR="009570BA" w:rsidRPr="000468D6">
        <w:rPr>
          <w:rFonts w:eastAsiaTheme="minorHAnsi"/>
          <w:bCs/>
          <w:lang w:eastAsia="en-US"/>
        </w:rPr>
        <w:t>»</w:t>
      </w:r>
      <w:r w:rsidR="000468D6">
        <w:rPr>
          <w:rFonts w:eastAsiaTheme="minorHAnsi"/>
          <w:bCs/>
          <w:lang w:eastAsia="en-US"/>
        </w:rPr>
        <w:t>.</w:t>
      </w:r>
    </w:p>
    <w:p w:rsidR="00901843" w:rsidRPr="004E76EE" w:rsidRDefault="009B46E2" w:rsidP="009B46E2">
      <w:pPr>
        <w:widowControl w:val="0"/>
        <w:tabs>
          <w:tab w:val="left" w:pos="6144"/>
        </w:tabs>
        <w:jc w:val="both"/>
      </w:pPr>
      <w:r>
        <w:tab/>
      </w:r>
    </w:p>
    <w:p w:rsidR="00901843" w:rsidRPr="004E76EE" w:rsidRDefault="00DA00F9" w:rsidP="00DA00F9">
      <w:pPr>
        <w:rPr>
          <w:b/>
        </w:rPr>
      </w:pPr>
      <w:r>
        <w:rPr>
          <w:b/>
        </w:rPr>
        <w:t xml:space="preserve">                      </w:t>
      </w:r>
      <w:r w:rsidR="00091C10">
        <w:rPr>
          <w:b/>
        </w:rPr>
        <w:t>3</w:t>
      </w:r>
      <w:r w:rsidR="00901843" w:rsidRPr="004E76EE">
        <w:rPr>
          <w:b/>
        </w:rPr>
        <w:t>. Место, условия и сроки (периоды) выполнения работ.</w:t>
      </w:r>
    </w:p>
    <w:p w:rsidR="00914022" w:rsidRDefault="00AE3A6D" w:rsidP="00901843">
      <w:pPr>
        <w:shd w:val="clear" w:color="auto" w:fill="FFFFFF"/>
        <w:autoSpaceDE w:val="0"/>
        <w:autoSpaceDN w:val="0"/>
        <w:adjustRightInd w:val="0"/>
        <w:ind w:left="34"/>
        <w:jc w:val="both"/>
        <w:rPr>
          <w:bCs/>
        </w:rPr>
      </w:pPr>
      <w:r>
        <w:t xml:space="preserve"> 1.</w:t>
      </w:r>
      <w:r w:rsidR="00F13D22">
        <w:t xml:space="preserve"> </w:t>
      </w:r>
      <w:r w:rsidR="00901843" w:rsidRPr="004E76EE">
        <w:t xml:space="preserve">Место выполнения работ (объект): </w:t>
      </w:r>
      <w:r w:rsidR="00901843" w:rsidRPr="004E76EE">
        <w:rPr>
          <w:bCs/>
        </w:rPr>
        <w:t>Ленинград</w:t>
      </w:r>
      <w:r w:rsidR="00172B6E">
        <w:rPr>
          <w:bCs/>
        </w:rPr>
        <w:t>ская область, Выборгский район, пос.</w:t>
      </w:r>
      <w:r w:rsidR="009B46E2">
        <w:rPr>
          <w:bCs/>
        </w:rPr>
        <w:t xml:space="preserve"> Ленинское, Лесной проезд, строение3,здание котельной</w:t>
      </w:r>
    </w:p>
    <w:p w:rsidR="00172B6E" w:rsidRDefault="00914022" w:rsidP="00901843">
      <w:pPr>
        <w:shd w:val="clear" w:color="auto" w:fill="FFFFFF"/>
        <w:autoSpaceDE w:val="0"/>
        <w:autoSpaceDN w:val="0"/>
        <w:adjustRightInd w:val="0"/>
        <w:ind w:left="34"/>
        <w:jc w:val="both"/>
        <w:rPr>
          <w:bCs/>
        </w:rPr>
      </w:pPr>
      <w:r>
        <w:rPr>
          <w:bCs/>
        </w:rPr>
        <w:t xml:space="preserve"> 2.</w:t>
      </w:r>
      <w:r w:rsidR="00B80EEF">
        <w:rPr>
          <w:bCs/>
        </w:rPr>
        <w:t xml:space="preserve"> </w:t>
      </w:r>
      <w:r w:rsidR="00AE3A6D">
        <w:rPr>
          <w:bCs/>
        </w:rPr>
        <w:t>Начало производства</w:t>
      </w:r>
      <w:r w:rsidR="009B46E2">
        <w:rPr>
          <w:bCs/>
        </w:rPr>
        <w:t xml:space="preserve"> строительно-</w:t>
      </w:r>
      <w:r w:rsidR="00965B2D">
        <w:rPr>
          <w:bCs/>
        </w:rPr>
        <w:t>монтажных</w:t>
      </w:r>
      <w:r>
        <w:rPr>
          <w:bCs/>
        </w:rPr>
        <w:t xml:space="preserve"> р</w:t>
      </w:r>
      <w:r w:rsidR="00B80EEF">
        <w:rPr>
          <w:bCs/>
        </w:rPr>
        <w:t>абот осуществляется в услов</w:t>
      </w:r>
      <w:r w:rsidR="00221023">
        <w:rPr>
          <w:bCs/>
        </w:rPr>
        <w:t>иях межсезонной остановки газовой</w:t>
      </w:r>
      <w:r w:rsidR="00F13D22">
        <w:rPr>
          <w:bCs/>
        </w:rPr>
        <w:t xml:space="preserve">   </w:t>
      </w:r>
      <w:r>
        <w:rPr>
          <w:bCs/>
        </w:rPr>
        <w:t>котельн</w:t>
      </w:r>
      <w:r w:rsidR="00F13D22">
        <w:rPr>
          <w:bCs/>
        </w:rPr>
        <w:t>ой</w:t>
      </w:r>
      <w:proofErr w:type="gramStart"/>
      <w:r w:rsidR="00901843" w:rsidRPr="004E76EE">
        <w:rPr>
          <w:bCs/>
        </w:rPr>
        <w:t xml:space="preserve"> </w:t>
      </w:r>
      <w:r w:rsidR="00F13D22">
        <w:rPr>
          <w:bCs/>
        </w:rPr>
        <w:t>.</w:t>
      </w:r>
      <w:proofErr w:type="gramEnd"/>
      <w:r w:rsidR="00901843" w:rsidRPr="004E76EE">
        <w:rPr>
          <w:bCs/>
        </w:rPr>
        <w:t xml:space="preserve">       </w:t>
      </w:r>
    </w:p>
    <w:p w:rsidR="00901843" w:rsidRDefault="00F13D22" w:rsidP="00780438">
      <w:pPr>
        <w:shd w:val="clear" w:color="auto" w:fill="FFFFFF"/>
        <w:autoSpaceDE w:val="0"/>
        <w:autoSpaceDN w:val="0"/>
        <w:adjustRightInd w:val="0"/>
        <w:ind w:left="34"/>
        <w:jc w:val="both"/>
      </w:pPr>
      <w:r>
        <w:rPr>
          <w:bCs/>
        </w:rPr>
        <w:t xml:space="preserve"> 3</w:t>
      </w:r>
      <w:r w:rsidR="00AE3A6D">
        <w:rPr>
          <w:bCs/>
        </w:rPr>
        <w:t>.</w:t>
      </w:r>
      <w:r>
        <w:rPr>
          <w:bCs/>
        </w:rPr>
        <w:t xml:space="preserve">  </w:t>
      </w:r>
      <w:r w:rsidR="00901843" w:rsidRPr="004E76EE">
        <w:rPr>
          <w:bCs/>
        </w:rPr>
        <w:t xml:space="preserve">Срок выполнения работ: </w:t>
      </w:r>
      <w:r w:rsidR="00221023">
        <w:rPr>
          <w:b/>
        </w:rPr>
        <w:t>95(девяносто пять</w:t>
      </w:r>
      <w:r w:rsidR="00201AA0" w:rsidRPr="00A230C1">
        <w:rPr>
          <w:b/>
        </w:rPr>
        <w:t>)</w:t>
      </w:r>
      <w:r w:rsidR="008C3D68" w:rsidRPr="00A230C1">
        <w:rPr>
          <w:b/>
        </w:rPr>
        <w:t xml:space="preserve"> календарных</w:t>
      </w:r>
      <w:r w:rsidR="00201AA0" w:rsidRPr="00A230C1">
        <w:rPr>
          <w:b/>
        </w:rPr>
        <w:t xml:space="preserve"> дней</w:t>
      </w:r>
      <w:r w:rsidR="00201AA0">
        <w:t>.</w:t>
      </w:r>
    </w:p>
    <w:p w:rsidR="00AE3A6D" w:rsidRDefault="00AE3A6D" w:rsidP="00780438">
      <w:pPr>
        <w:shd w:val="clear" w:color="auto" w:fill="FFFFFF"/>
        <w:autoSpaceDE w:val="0"/>
        <w:autoSpaceDN w:val="0"/>
        <w:adjustRightInd w:val="0"/>
        <w:ind w:left="34"/>
        <w:jc w:val="both"/>
      </w:pPr>
      <w:r>
        <w:t xml:space="preserve"> 4.  Авансирование предусмотрено в размере 30% от суммы договора.</w:t>
      </w:r>
    </w:p>
    <w:p w:rsidR="000468D6" w:rsidRPr="00780438" w:rsidRDefault="00AE3A6D" w:rsidP="00780438">
      <w:pPr>
        <w:shd w:val="clear" w:color="auto" w:fill="FFFFFF"/>
        <w:autoSpaceDE w:val="0"/>
        <w:autoSpaceDN w:val="0"/>
        <w:adjustRightInd w:val="0"/>
        <w:ind w:left="34"/>
        <w:jc w:val="both"/>
        <w:rPr>
          <w:b/>
        </w:rPr>
      </w:pPr>
      <w:r>
        <w:t xml:space="preserve"> 5. </w:t>
      </w:r>
      <w:r w:rsidR="000468D6">
        <w:t xml:space="preserve">Датой начала исполнения </w:t>
      </w:r>
      <w:r>
        <w:t xml:space="preserve">срока </w:t>
      </w:r>
      <w:r w:rsidR="000468D6">
        <w:t>договора считать день поступления аванса на расчётный счёт Подрядчика.</w:t>
      </w:r>
    </w:p>
    <w:p w:rsidR="008C3D68" w:rsidRPr="004E76EE" w:rsidRDefault="008C3D68" w:rsidP="00901843">
      <w:pPr>
        <w:shd w:val="clear" w:color="auto" w:fill="FFFFFF"/>
        <w:autoSpaceDE w:val="0"/>
        <w:autoSpaceDN w:val="0"/>
        <w:adjustRightInd w:val="0"/>
        <w:ind w:left="34"/>
        <w:jc w:val="both"/>
      </w:pPr>
    </w:p>
    <w:p w:rsidR="00901843" w:rsidRPr="004E76EE" w:rsidRDefault="00091C10" w:rsidP="00901843">
      <w:pPr>
        <w:ind w:left="720" w:right="74"/>
        <w:jc w:val="center"/>
        <w:rPr>
          <w:b/>
        </w:rPr>
      </w:pPr>
      <w:r>
        <w:rPr>
          <w:b/>
        </w:rPr>
        <w:t>4</w:t>
      </w:r>
      <w:r w:rsidR="00901843" w:rsidRPr="004E76EE">
        <w:rPr>
          <w:b/>
        </w:rPr>
        <w:t>. Требования к качеству, техническим характеристикам, условиям выполнения работ, требования к их безопасности, требования к результатам работ и иные показатели, связанные с определением соответствия выполняемых работ потребностям заказчика.</w:t>
      </w:r>
    </w:p>
    <w:p w:rsidR="00901843" w:rsidRPr="00097BA0" w:rsidRDefault="00F13D22" w:rsidP="00F13D22">
      <w:pPr>
        <w:jc w:val="both"/>
      </w:pPr>
      <w:r>
        <w:t xml:space="preserve">   </w:t>
      </w:r>
      <w:r w:rsidR="00901843" w:rsidRPr="004E76EE">
        <w:t>1. Выполнение всех видов работ должно осуществляться в соответствии с действующими нормати</w:t>
      </w:r>
      <w:r w:rsidR="00097BA0">
        <w:t>вными документами, в том числе:</w:t>
      </w:r>
    </w:p>
    <w:p w:rsidR="00901843" w:rsidRPr="004E76EE" w:rsidRDefault="00901843" w:rsidP="00901843">
      <w:pPr>
        <w:jc w:val="both"/>
      </w:pPr>
      <w:r w:rsidRPr="004E76EE">
        <w:t>- Градостроительный кодекс Российской Федерации от 29.12.2004 № 190-ФЗ;</w:t>
      </w:r>
    </w:p>
    <w:p w:rsidR="00901843" w:rsidRPr="004E76EE" w:rsidRDefault="00901843" w:rsidP="00901843">
      <w:pPr>
        <w:jc w:val="both"/>
      </w:pPr>
      <w:r w:rsidRPr="004E76EE">
        <w:t>-СНиП 12-03-2001 «Безопасность труда в строительстве. Часть 1.Общие требования»;</w:t>
      </w:r>
    </w:p>
    <w:p w:rsidR="00901843" w:rsidRPr="004E76EE" w:rsidRDefault="008C3D68" w:rsidP="00901843">
      <w:pPr>
        <w:jc w:val="both"/>
      </w:pPr>
      <w:r>
        <w:t>-</w:t>
      </w:r>
      <w:r w:rsidR="00901843" w:rsidRPr="004E76EE">
        <w:t>СНиП 12-04-2002 «Безопасность труда в строительстве. Часть 2. Строительное производство»;</w:t>
      </w:r>
    </w:p>
    <w:p w:rsidR="00901843" w:rsidRPr="004E76EE" w:rsidRDefault="008C3D68" w:rsidP="00901843">
      <w:pPr>
        <w:jc w:val="both"/>
      </w:pPr>
      <w:r>
        <w:t>-</w:t>
      </w:r>
      <w:r w:rsidR="00901843" w:rsidRPr="004E76EE">
        <w:t>СП 48.13330.2011 «Свод правил. Организация строительства. Актуализирова</w:t>
      </w:r>
      <w:r w:rsidR="00BE66A6">
        <w:t>нная редакция СНиП 12-01-2004»;</w:t>
      </w:r>
    </w:p>
    <w:p w:rsidR="00901843" w:rsidRPr="004E76EE" w:rsidRDefault="00901843" w:rsidP="00901843">
      <w:pPr>
        <w:jc w:val="both"/>
      </w:pPr>
      <w:r w:rsidRPr="004E76EE">
        <w:t>- Федеральный закон от 22.07.2008 №123-ФЗ «Технический регламент о требованиях пожарной безопасности»;</w:t>
      </w:r>
    </w:p>
    <w:p w:rsidR="00901843" w:rsidRPr="004E76EE" w:rsidRDefault="00901843" w:rsidP="00901843">
      <w:pPr>
        <w:jc w:val="both"/>
      </w:pPr>
      <w:r w:rsidRPr="004E76EE">
        <w:t>-Федеральный закон от 30.03.1999 № 52-ФЗ «О санитарно-эпидемиологическом благополучии населения»;</w:t>
      </w:r>
    </w:p>
    <w:p w:rsidR="003D25E8" w:rsidRDefault="00901843" w:rsidP="00901843">
      <w:pPr>
        <w:jc w:val="both"/>
      </w:pPr>
      <w:r w:rsidRPr="004E76EE">
        <w:t>-Федеральный закон от 27.12.2002 г. № 184-ФЗ</w:t>
      </w:r>
      <w:r w:rsidR="003D25E8">
        <w:t xml:space="preserve"> «О техническом регулировании»;</w:t>
      </w:r>
    </w:p>
    <w:p w:rsidR="00BE66A6" w:rsidRPr="00E25802" w:rsidRDefault="00BE66A6" w:rsidP="00BE66A6">
      <w:pPr>
        <w:jc w:val="both"/>
      </w:pPr>
      <w:r>
        <w:t>- СНиП 21-01-97</w:t>
      </w:r>
      <w:r w:rsidRPr="00E25802">
        <w:t xml:space="preserve"> «Пожарная безопасность зданий и сооружений»;</w:t>
      </w:r>
    </w:p>
    <w:p w:rsidR="00BE66A6" w:rsidRDefault="00BE66A6" w:rsidP="00BE66A6">
      <w:pPr>
        <w:jc w:val="both"/>
      </w:pPr>
      <w:r>
        <w:t>-</w:t>
      </w:r>
      <w:r w:rsidRPr="004E76EE">
        <w:t>СНиП 3.01.04-87 «Приемка в эксплуатацию законченных строительством объектов. Основные положения»;</w:t>
      </w:r>
    </w:p>
    <w:p w:rsidR="00BE66A6" w:rsidRDefault="00BE66A6" w:rsidP="00BE66A6">
      <w:pPr>
        <w:jc w:val="both"/>
      </w:pPr>
      <w:r>
        <w:t>- СНиП 3.05.06-85 «Электротехнические устройства»</w:t>
      </w:r>
    </w:p>
    <w:p w:rsidR="00BE66A6" w:rsidRPr="00CF5CCB" w:rsidRDefault="00BE66A6" w:rsidP="00BE66A6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</w:rPr>
      </w:pPr>
      <w:r>
        <w:t xml:space="preserve">-ГОСТ 21.613-88 СПДС. «Силовое электрооборудование»  </w:t>
      </w:r>
    </w:p>
    <w:p w:rsidR="00BE66A6" w:rsidRDefault="00BE66A6" w:rsidP="00BE66A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111111"/>
        </w:rPr>
      </w:pPr>
      <w:r>
        <w:rPr>
          <w:rFonts w:ascii="Arial" w:hAnsi="Arial" w:cs="Arial"/>
          <w:color w:val="111111"/>
        </w:rPr>
        <w:t>-</w:t>
      </w:r>
      <w:r>
        <w:rPr>
          <w:color w:val="111111"/>
        </w:rPr>
        <w:t>ГОСТ 29322-2014 «Напряжения стандартные»</w:t>
      </w:r>
    </w:p>
    <w:p w:rsidR="00BE66A6" w:rsidRPr="00CF5CCB" w:rsidRDefault="00BE66A6" w:rsidP="00BE66A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111111"/>
        </w:rPr>
      </w:pPr>
      <w:r>
        <w:rPr>
          <w:color w:val="111111"/>
        </w:rPr>
        <w:t>-СП 6.13130.2013 «Системы противопожарной защиты. Электрооборудование. Требования пожарной безопасности»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70"/>
      </w:tblGrid>
      <w:tr w:rsidR="00BE66A6" w:rsidRPr="00101695" w:rsidTr="00BE66A6">
        <w:tc>
          <w:tcPr>
            <w:tcW w:w="1061" w:type="pct"/>
            <w:shd w:val="clear" w:color="auto" w:fill="FFFFFF"/>
            <w:hideMark/>
          </w:tcPr>
          <w:p w:rsidR="00BE66A6" w:rsidRPr="00101695" w:rsidRDefault="00BE66A6" w:rsidP="00BE66A6">
            <w:pPr>
              <w:spacing w:beforeAutospacing="1" w:afterAutospacing="1"/>
            </w:pPr>
            <w:r>
              <w:t>-</w:t>
            </w:r>
            <w:hyperlink r:id="rId6" w:tooltip="Газоснабжение" w:history="1">
              <w:r w:rsidRPr="00101695">
                <w:t>СНиП 3.05.02-88</w:t>
              </w:r>
            </w:hyperlink>
          </w:p>
        </w:tc>
        <w:tc>
          <w:tcPr>
            <w:tcW w:w="3939" w:type="pct"/>
            <w:shd w:val="clear" w:color="auto" w:fill="FFFFFF"/>
            <w:hideMark/>
          </w:tcPr>
          <w:p w:rsidR="0083302D" w:rsidRPr="00101695" w:rsidRDefault="00BE66A6" w:rsidP="00BE66A6">
            <w:pPr>
              <w:spacing w:before="100" w:beforeAutospacing="1" w:after="100" w:afterAutospacing="1"/>
            </w:pPr>
            <w:r>
              <w:t>«</w:t>
            </w:r>
            <w:r w:rsidRPr="00101695">
              <w:t>Газоснабжение</w:t>
            </w:r>
            <w:r>
              <w:t>».</w:t>
            </w:r>
          </w:p>
        </w:tc>
      </w:tr>
      <w:tr w:rsidR="00BE66A6" w:rsidTr="00BE66A6">
        <w:tc>
          <w:tcPr>
            <w:tcW w:w="1061" w:type="pct"/>
            <w:shd w:val="clear" w:color="auto" w:fill="FFFFFF"/>
            <w:hideMark/>
          </w:tcPr>
          <w:p w:rsidR="00BE66A6" w:rsidRPr="00580815" w:rsidRDefault="00BE66A6" w:rsidP="00BE66A6">
            <w:pPr>
              <w:pStyle w:val="a6"/>
              <w:spacing w:before="0" w:after="0"/>
            </w:pPr>
            <w:r>
              <w:lastRenderedPageBreak/>
              <w:t>-</w:t>
            </w:r>
            <w:hyperlink r:id="rId7" w:tooltip="Сварные соединения. Методы определения механических свойств" w:history="1">
              <w:r w:rsidRPr="00580815">
                <w:rPr>
                  <w:rStyle w:val="a7"/>
                  <w:color w:val="auto"/>
                  <w:u w:val="none"/>
                </w:rPr>
                <w:t>ГОСТ 6996-66</w:t>
              </w:r>
            </w:hyperlink>
          </w:p>
        </w:tc>
        <w:tc>
          <w:tcPr>
            <w:tcW w:w="3939" w:type="pct"/>
            <w:shd w:val="clear" w:color="auto" w:fill="FFFFFF"/>
            <w:hideMark/>
          </w:tcPr>
          <w:p w:rsidR="00BE66A6" w:rsidRPr="00580815" w:rsidRDefault="00BE66A6" w:rsidP="00BE66A6">
            <w:pPr>
              <w:pStyle w:val="a6"/>
            </w:pPr>
            <w:r>
              <w:t>«</w:t>
            </w:r>
            <w:r w:rsidRPr="00580815">
              <w:t>Сварные соединения. Методы определения механических свойств</w:t>
            </w:r>
            <w:r>
              <w:t>»</w:t>
            </w:r>
          </w:p>
        </w:tc>
      </w:tr>
      <w:tr w:rsidR="00BE66A6" w:rsidTr="00BE66A6">
        <w:tc>
          <w:tcPr>
            <w:tcW w:w="1061" w:type="pct"/>
            <w:shd w:val="clear" w:color="auto" w:fill="FFFFFF"/>
            <w:hideMark/>
          </w:tcPr>
          <w:p w:rsidR="00BE66A6" w:rsidRPr="00AA0B22" w:rsidRDefault="00BE66A6" w:rsidP="00BE66A6">
            <w:pPr>
              <w:pStyle w:val="a6"/>
              <w:spacing w:before="0" w:after="0"/>
            </w:pPr>
            <w:r>
              <w:t>-</w:t>
            </w:r>
            <w:hyperlink r:id="rId8" w:tooltip="Технологическое оборудование и технологические трубопроводы" w:history="1">
              <w:r>
                <w:rPr>
                  <w:rStyle w:val="a7"/>
                  <w:color w:val="auto"/>
                  <w:u w:val="none"/>
                </w:rPr>
                <w:t>СН</w:t>
              </w:r>
              <w:r w:rsidRPr="00580815">
                <w:rPr>
                  <w:rStyle w:val="a7"/>
                  <w:color w:val="auto"/>
                  <w:u w:val="none"/>
                </w:rPr>
                <w:t>иП 3.05.05-84</w:t>
              </w:r>
            </w:hyperlink>
          </w:p>
        </w:tc>
        <w:tc>
          <w:tcPr>
            <w:tcW w:w="3939" w:type="pct"/>
            <w:shd w:val="clear" w:color="auto" w:fill="FFFFFF"/>
            <w:hideMark/>
          </w:tcPr>
          <w:p w:rsidR="00BE66A6" w:rsidRPr="00580815" w:rsidRDefault="00BE66A6" w:rsidP="00BE66A6">
            <w:pPr>
              <w:pStyle w:val="a6"/>
            </w:pPr>
            <w:r>
              <w:t>«</w:t>
            </w:r>
            <w:r w:rsidRPr="00580815">
              <w:t>Технологическое оборудование и технологические трубопроводы</w:t>
            </w:r>
            <w:r>
              <w:t>»</w:t>
            </w:r>
          </w:p>
        </w:tc>
      </w:tr>
      <w:tr w:rsidR="00BE66A6" w:rsidTr="00BE66A6">
        <w:tc>
          <w:tcPr>
            <w:tcW w:w="1061" w:type="pct"/>
            <w:shd w:val="clear" w:color="auto" w:fill="FFFFFF"/>
            <w:hideMark/>
          </w:tcPr>
          <w:p w:rsidR="00BE66A6" w:rsidRPr="00580815" w:rsidRDefault="00BE66A6" w:rsidP="00BE66A6">
            <w:pPr>
              <w:pStyle w:val="a6"/>
              <w:spacing w:before="0" w:after="0"/>
            </w:pPr>
            <w:r>
              <w:t xml:space="preserve">- </w:t>
            </w:r>
            <w:hyperlink r:id="rId9" w:tooltip="Газораспределительные системы" w:history="1">
              <w:r w:rsidRPr="00580815">
                <w:rPr>
                  <w:rStyle w:val="a7"/>
                  <w:color w:val="auto"/>
                  <w:u w:val="none"/>
                </w:rPr>
                <w:t>СНиП 42-01-2002</w:t>
              </w:r>
            </w:hyperlink>
          </w:p>
        </w:tc>
        <w:tc>
          <w:tcPr>
            <w:tcW w:w="3939" w:type="pct"/>
            <w:shd w:val="clear" w:color="auto" w:fill="FFFFFF"/>
            <w:hideMark/>
          </w:tcPr>
          <w:p w:rsidR="00BE66A6" w:rsidRPr="00580815" w:rsidRDefault="00BE66A6" w:rsidP="00BE66A6">
            <w:pPr>
              <w:pStyle w:val="a6"/>
            </w:pPr>
            <w:r>
              <w:t>«</w:t>
            </w:r>
            <w:r w:rsidRPr="00580815">
              <w:t>Газораспределительные системы</w:t>
            </w:r>
            <w:r>
              <w:t>».</w:t>
            </w:r>
          </w:p>
        </w:tc>
      </w:tr>
    </w:tbl>
    <w:p w:rsidR="00BE66A6" w:rsidRDefault="00BE66A6" w:rsidP="00BE66A6">
      <w:pPr>
        <w:jc w:val="both"/>
      </w:pPr>
      <w:r>
        <w:t>- ПБ 12-368-00 « Правила безопасности в газовом хозяйстве»</w:t>
      </w:r>
    </w:p>
    <w:p w:rsidR="0083302D" w:rsidRDefault="0083302D" w:rsidP="00BE66A6">
      <w:pPr>
        <w:jc w:val="both"/>
        <w:rPr>
          <w:sz w:val="22"/>
          <w:szCs w:val="22"/>
        </w:rPr>
      </w:pPr>
      <w:r>
        <w:t xml:space="preserve">- </w:t>
      </w:r>
      <w:r w:rsidRPr="0083302D">
        <w:t>ПБ 03-273-99 Правила аттестации сварщиков и специалистов сварочного производства, утв. постановлением Ростехнадзора России №63 от 30.10.1998 (ред.17.10.2012г.)</w:t>
      </w:r>
      <w:r>
        <w:t>.</w:t>
      </w:r>
    </w:p>
    <w:p w:rsidR="001A128E" w:rsidRDefault="0083302D" w:rsidP="001A128E">
      <w:pPr>
        <w:jc w:val="both"/>
      </w:pPr>
      <w:r>
        <w:rPr>
          <w:sz w:val="22"/>
          <w:szCs w:val="22"/>
        </w:rPr>
        <w:t xml:space="preserve">- </w:t>
      </w:r>
      <w:r w:rsidRPr="0083302D">
        <w:t>Приказ Ростехнадзора от 11.12.2020 №519 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</w:t>
      </w:r>
      <w:r>
        <w:t>.</w:t>
      </w:r>
    </w:p>
    <w:p w:rsidR="0083302D" w:rsidRPr="00695E96" w:rsidRDefault="0083302D" w:rsidP="001A128E">
      <w:pPr>
        <w:jc w:val="both"/>
      </w:pPr>
      <w:r w:rsidRPr="00695E96">
        <w:rPr>
          <w:b/>
        </w:rPr>
        <w:t xml:space="preserve">- </w:t>
      </w:r>
      <w:r w:rsidRPr="00695E96">
        <w:t>РД 03-615-03</w:t>
      </w:r>
      <w:r w:rsidR="001A128E" w:rsidRPr="00695E96">
        <w:t xml:space="preserve"> «Порядок применения сварочных технологий при изготовлении, монтаже, ремонте и реконструкции технических устрой</w:t>
      </w:r>
      <w:proofErr w:type="gramStart"/>
      <w:r w:rsidR="001A128E" w:rsidRPr="00695E96">
        <w:t>ств дл</w:t>
      </w:r>
      <w:proofErr w:type="gramEnd"/>
      <w:r w:rsidR="001A128E" w:rsidRPr="00695E96">
        <w:t>я опасных производственных объектов»</w:t>
      </w:r>
      <w:r w:rsidRPr="00695E96">
        <w:t>.</w:t>
      </w:r>
    </w:p>
    <w:p w:rsidR="0083302D" w:rsidRPr="00695E96" w:rsidRDefault="0083302D" w:rsidP="00BE66A6">
      <w:pPr>
        <w:jc w:val="both"/>
      </w:pPr>
      <w:r w:rsidRPr="00695E96">
        <w:t>- РД 03-614-03</w:t>
      </w:r>
      <w:r w:rsidR="001A128E" w:rsidRPr="00695E96">
        <w:t xml:space="preserve"> «Порядок применения сварочного оборудования при изготовлении, монтаже, ремонте и реконструкции технических устрой</w:t>
      </w:r>
      <w:proofErr w:type="gramStart"/>
      <w:r w:rsidR="001A128E" w:rsidRPr="00695E96">
        <w:t>ств дл</w:t>
      </w:r>
      <w:proofErr w:type="gramEnd"/>
      <w:r w:rsidR="001A128E" w:rsidRPr="00695E96">
        <w:t>я опасных производственных объектов».</w:t>
      </w:r>
    </w:p>
    <w:p w:rsidR="00BE66A6" w:rsidRPr="00695E96" w:rsidRDefault="00BE66A6" w:rsidP="00BE66A6">
      <w:pPr>
        <w:jc w:val="both"/>
      </w:pPr>
      <w:r w:rsidRPr="00695E96">
        <w:t>- ПУЭ « Правила устройства электроустановок»</w:t>
      </w:r>
    </w:p>
    <w:p w:rsidR="00BE66A6" w:rsidRPr="00695E96" w:rsidRDefault="00BE66A6" w:rsidP="00BE66A6">
      <w:pPr>
        <w:jc w:val="both"/>
      </w:pPr>
      <w:r w:rsidRPr="00695E96">
        <w:t>- СП77.13330.2016 «Системы автоматизации»</w:t>
      </w:r>
    </w:p>
    <w:p w:rsidR="00BE66A6" w:rsidRDefault="00BE66A6" w:rsidP="00BE66A6">
      <w:pPr>
        <w:jc w:val="both"/>
      </w:pPr>
      <w:r>
        <w:t>-ГОСТ Р52931-2008 « Приборы контроля и регулирования технологических процессов»</w:t>
      </w:r>
    </w:p>
    <w:p w:rsidR="00AE3A6D" w:rsidRDefault="00BE66A6" w:rsidP="00BE66A6">
      <w:pPr>
        <w:jc w:val="both"/>
      </w:pPr>
      <w:r>
        <w:t>-ГОСТР51241-2008«Средства и системы контроля и управления доступом</w:t>
      </w:r>
    </w:p>
    <w:p w:rsidR="00C47721" w:rsidRDefault="00097BA0" w:rsidP="00097BA0">
      <w:pPr>
        <w:jc w:val="both"/>
        <w:rPr>
          <w:rFonts w:eastAsia="Calibri"/>
          <w:lang w:eastAsia="en-US"/>
        </w:rPr>
      </w:pPr>
      <w:r w:rsidRPr="004E76EE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 xml:space="preserve">Выполнение работ должно осуществляться </w:t>
      </w:r>
      <w:r w:rsidRPr="004E76EE">
        <w:rPr>
          <w:rFonts w:eastAsia="Calibri"/>
          <w:lang w:eastAsia="en-US"/>
        </w:rPr>
        <w:t xml:space="preserve"> в соответствии с проектной документацие</w:t>
      </w:r>
      <w:r>
        <w:rPr>
          <w:rFonts w:eastAsia="Calibri"/>
          <w:lang w:eastAsia="en-US"/>
        </w:rPr>
        <w:t xml:space="preserve">й, проектом производства работ ППР, </w:t>
      </w:r>
      <w:r w:rsidR="00C47721">
        <w:rPr>
          <w:rFonts w:eastAsia="Calibri"/>
          <w:lang w:eastAsia="en-US"/>
        </w:rPr>
        <w:t>утверждённым З</w:t>
      </w:r>
      <w:r>
        <w:rPr>
          <w:rFonts w:eastAsia="Calibri"/>
          <w:lang w:eastAsia="en-US"/>
        </w:rPr>
        <w:t>аказчиком.</w:t>
      </w:r>
    </w:p>
    <w:p w:rsidR="00097BA0" w:rsidRPr="004E76EE" w:rsidRDefault="00097BA0" w:rsidP="00097BA0">
      <w:pPr>
        <w:jc w:val="both"/>
      </w:pPr>
      <w:r>
        <w:rPr>
          <w:rFonts w:eastAsia="Calibri"/>
          <w:lang w:eastAsia="en-US"/>
        </w:rPr>
        <w:t xml:space="preserve"> </w:t>
      </w:r>
    </w:p>
    <w:p w:rsidR="00695E96" w:rsidRDefault="008D0D09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 xml:space="preserve">2. </w:t>
      </w:r>
      <w:r w:rsidR="00C47721">
        <w:rPr>
          <w:rFonts w:ascii="Times New Roman" w:hAnsi="Times New Roman"/>
          <w:sz w:val="24"/>
          <w:lang w:bidi="ru-RU"/>
        </w:rPr>
        <w:t>Подрядчику необходимо в</w:t>
      </w:r>
      <w:r w:rsidR="00901843" w:rsidRPr="004E76EE">
        <w:rPr>
          <w:rFonts w:ascii="Times New Roman" w:hAnsi="Times New Roman"/>
          <w:sz w:val="24"/>
          <w:lang w:bidi="ru-RU"/>
        </w:rPr>
        <w:t xml:space="preserve"> письменном виде уведомить Заказч</w:t>
      </w:r>
      <w:r w:rsidR="00C47721">
        <w:rPr>
          <w:rFonts w:ascii="Times New Roman" w:hAnsi="Times New Roman"/>
          <w:sz w:val="24"/>
          <w:lang w:bidi="ru-RU"/>
        </w:rPr>
        <w:t xml:space="preserve">ика о начале производства работ и  представить приказы о назначении ответственных </w:t>
      </w:r>
      <w:proofErr w:type="gramStart"/>
      <w:r w:rsidR="00C47721">
        <w:rPr>
          <w:rFonts w:ascii="Times New Roman" w:hAnsi="Times New Roman"/>
          <w:sz w:val="24"/>
          <w:lang w:bidi="ru-RU"/>
        </w:rPr>
        <w:t>за</w:t>
      </w:r>
      <w:proofErr w:type="gramEnd"/>
      <w:r w:rsidR="00C47721">
        <w:rPr>
          <w:rFonts w:ascii="Times New Roman" w:hAnsi="Times New Roman"/>
          <w:sz w:val="24"/>
          <w:lang w:bidi="ru-RU"/>
        </w:rPr>
        <w:t xml:space="preserve">: </w:t>
      </w:r>
    </w:p>
    <w:p w:rsidR="00695E96" w:rsidRDefault="00695E96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 xml:space="preserve">- </w:t>
      </w:r>
      <w:r w:rsidR="00C47721">
        <w:rPr>
          <w:rFonts w:ascii="Times New Roman" w:hAnsi="Times New Roman"/>
          <w:sz w:val="24"/>
          <w:lang w:bidi="ru-RU"/>
        </w:rPr>
        <w:t>производство работ</w:t>
      </w:r>
      <w:r>
        <w:rPr>
          <w:rFonts w:ascii="Times New Roman" w:hAnsi="Times New Roman"/>
          <w:sz w:val="24"/>
          <w:lang w:bidi="ru-RU"/>
        </w:rPr>
        <w:t>;</w:t>
      </w:r>
    </w:p>
    <w:p w:rsidR="00695E96" w:rsidRDefault="00695E96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>-</w:t>
      </w:r>
      <w:r w:rsidR="00C47721">
        <w:rPr>
          <w:rFonts w:ascii="Times New Roman" w:hAnsi="Times New Roman"/>
          <w:sz w:val="24"/>
          <w:lang w:bidi="ru-RU"/>
        </w:rPr>
        <w:t xml:space="preserve"> пожарную безопасность</w:t>
      </w:r>
      <w:r>
        <w:rPr>
          <w:rFonts w:ascii="Times New Roman" w:hAnsi="Times New Roman"/>
          <w:sz w:val="24"/>
          <w:lang w:bidi="ru-RU"/>
        </w:rPr>
        <w:t>;</w:t>
      </w:r>
    </w:p>
    <w:p w:rsidR="00695E96" w:rsidRDefault="00695E96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>-</w:t>
      </w:r>
      <w:r w:rsidR="00C47721">
        <w:rPr>
          <w:rFonts w:ascii="Times New Roman" w:hAnsi="Times New Roman"/>
          <w:sz w:val="24"/>
          <w:lang w:bidi="ru-RU"/>
        </w:rPr>
        <w:t xml:space="preserve"> охрану труда.</w:t>
      </w:r>
      <w:r w:rsidR="00901843" w:rsidRPr="004E76EE">
        <w:rPr>
          <w:rFonts w:ascii="Times New Roman" w:hAnsi="Times New Roman"/>
          <w:sz w:val="24"/>
          <w:lang w:bidi="ru-RU"/>
        </w:rPr>
        <w:t xml:space="preserve"> </w:t>
      </w:r>
    </w:p>
    <w:p w:rsidR="00901843" w:rsidRDefault="00901843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 w:rsidRPr="004E76EE">
        <w:rPr>
          <w:rFonts w:ascii="Times New Roman" w:hAnsi="Times New Roman"/>
          <w:sz w:val="24"/>
          <w:lang w:bidi="ru-RU"/>
        </w:rPr>
        <w:t>Монтаж точки подключения силового оборудования и освещения</w:t>
      </w:r>
      <w:r w:rsidR="00885063">
        <w:rPr>
          <w:rFonts w:ascii="Times New Roman" w:hAnsi="Times New Roman"/>
          <w:sz w:val="24"/>
          <w:lang w:bidi="ru-RU"/>
        </w:rPr>
        <w:t xml:space="preserve"> выполнить материалами и </w:t>
      </w:r>
      <w:r w:rsidRPr="004E76EE">
        <w:rPr>
          <w:rFonts w:ascii="Times New Roman" w:hAnsi="Times New Roman"/>
          <w:sz w:val="24"/>
          <w:lang w:bidi="ru-RU"/>
        </w:rPr>
        <w:t>техническим персоналом подрядчика.</w:t>
      </w:r>
    </w:p>
    <w:p w:rsidR="002A68AF" w:rsidRPr="004E76EE" w:rsidRDefault="002A68AF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</w:p>
    <w:p w:rsidR="00901843" w:rsidRPr="004E76EE" w:rsidRDefault="00901843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 w:rsidRPr="004E76EE">
        <w:rPr>
          <w:rFonts w:ascii="Times New Roman" w:hAnsi="Times New Roman"/>
          <w:sz w:val="24"/>
          <w:lang w:bidi="ru-RU"/>
        </w:rPr>
        <w:t>3.</w:t>
      </w:r>
      <w:r w:rsidR="008D0D09">
        <w:rPr>
          <w:rFonts w:ascii="Times New Roman" w:hAnsi="Times New Roman"/>
          <w:sz w:val="24"/>
          <w:lang w:bidi="ru-RU"/>
        </w:rPr>
        <w:t xml:space="preserve">   </w:t>
      </w:r>
      <w:r w:rsidR="00DA00F9">
        <w:rPr>
          <w:rFonts w:ascii="Times New Roman" w:hAnsi="Times New Roman"/>
          <w:sz w:val="24"/>
          <w:lang w:bidi="ru-RU"/>
        </w:rPr>
        <w:t>До начала производства</w:t>
      </w:r>
      <w:r w:rsidRPr="004E76EE">
        <w:rPr>
          <w:rFonts w:ascii="Times New Roman" w:hAnsi="Times New Roman"/>
          <w:sz w:val="24"/>
          <w:lang w:bidi="ru-RU"/>
        </w:rPr>
        <w:t xml:space="preserve"> работ необходимо:</w:t>
      </w:r>
    </w:p>
    <w:p w:rsidR="00901843" w:rsidRPr="004E76EE" w:rsidRDefault="00901843" w:rsidP="00901843">
      <w:pPr>
        <w:pStyle w:val="1"/>
        <w:jc w:val="both"/>
        <w:rPr>
          <w:rFonts w:ascii="Times New Roman" w:hAnsi="Times New Roman"/>
          <w:sz w:val="24"/>
          <w:lang w:bidi="ru-RU"/>
        </w:rPr>
      </w:pPr>
      <w:r w:rsidRPr="004E76EE">
        <w:rPr>
          <w:rFonts w:ascii="Times New Roman" w:hAnsi="Times New Roman"/>
          <w:sz w:val="24"/>
          <w:lang w:bidi="ru-RU"/>
        </w:rPr>
        <w:t>3.1. предоставить на согласование проект прои</w:t>
      </w:r>
      <w:r w:rsidR="002A68AF">
        <w:rPr>
          <w:rFonts w:ascii="Times New Roman" w:hAnsi="Times New Roman"/>
          <w:sz w:val="24"/>
          <w:lang w:bidi="ru-RU"/>
        </w:rPr>
        <w:t>зводства работ (СНиП 3.01.01-85 прил. 4</w:t>
      </w:r>
      <w:r w:rsidRPr="004E76EE">
        <w:rPr>
          <w:rFonts w:ascii="Times New Roman" w:hAnsi="Times New Roman"/>
          <w:sz w:val="24"/>
          <w:lang w:bidi="ru-RU"/>
        </w:rPr>
        <w:t>).</w:t>
      </w:r>
    </w:p>
    <w:p w:rsidR="00901843" w:rsidRDefault="00E40EE2" w:rsidP="00901843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>3.2</w:t>
      </w:r>
      <w:r w:rsidR="00901843" w:rsidRPr="004E76EE">
        <w:rPr>
          <w:rFonts w:ascii="Times New Roman" w:hAnsi="Times New Roman"/>
          <w:sz w:val="24"/>
          <w:lang w:bidi="ru-RU"/>
        </w:rPr>
        <w:t>. оформить необходимые допуски в соответствии с</w:t>
      </w:r>
      <w:r w:rsidR="00901843" w:rsidRPr="004E76EE">
        <w:t xml:space="preserve"> </w:t>
      </w:r>
      <w:r w:rsidR="00FB68DB">
        <w:rPr>
          <w:rFonts w:ascii="Times New Roman" w:hAnsi="Times New Roman"/>
          <w:sz w:val="24"/>
          <w:lang w:bidi="ru-RU"/>
        </w:rPr>
        <w:t>СНиП 12-03-2001 (акт</w:t>
      </w:r>
      <w:r w:rsidR="00901843" w:rsidRPr="004E76EE">
        <w:rPr>
          <w:rFonts w:ascii="Times New Roman" w:hAnsi="Times New Roman"/>
          <w:sz w:val="24"/>
          <w:lang w:bidi="ru-RU"/>
        </w:rPr>
        <w:t>-допуск</w:t>
      </w:r>
      <w:r w:rsidR="00FB68DB">
        <w:rPr>
          <w:rFonts w:ascii="Times New Roman" w:hAnsi="Times New Roman"/>
          <w:sz w:val="24"/>
          <w:lang w:bidi="ru-RU"/>
        </w:rPr>
        <w:t>)</w:t>
      </w:r>
      <w:r w:rsidR="00901843" w:rsidRPr="004E76EE">
        <w:rPr>
          <w:rFonts w:ascii="Times New Roman" w:hAnsi="Times New Roman"/>
          <w:sz w:val="24"/>
          <w:lang w:bidi="ru-RU"/>
        </w:rPr>
        <w:t xml:space="preserve">, </w:t>
      </w:r>
      <w:r w:rsidR="00FB68DB">
        <w:rPr>
          <w:rFonts w:ascii="Times New Roman" w:hAnsi="Times New Roman"/>
          <w:sz w:val="24"/>
          <w:lang w:bidi="ru-RU"/>
        </w:rPr>
        <w:t>приказом РТН № 528 от 15.12.2020 (наряд</w:t>
      </w:r>
      <w:r w:rsidR="00901843" w:rsidRPr="004E76EE">
        <w:rPr>
          <w:rFonts w:ascii="Times New Roman" w:hAnsi="Times New Roman"/>
          <w:sz w:val="24"/>
          <w:lang w:bidi="ru-RU"/>
        </w:rPr>
        <w:t xml:space="preserve">-допуск). </w:t>
      </w:r>
    </w:p>
    <w:p w:rsidR="00C47721" w:rsidRPr="004E76EE" w:rsidRDefault="00C47721" w:rsidP="00901843">
      <w:pPr>
        <w:pStyle w:val="1"/>
        <w:jc w:val="both"/>
        <w:rPr>
          <w:rFonts w:ascii="Times New Roman" w:hAnsi="Times New Roman"/>
          <w:sz w:val="24"/>
          <w:lang w:bidi="ru-RU"/>
        </w:rPr>
      </w:pPr>
    </w:p>
    <w:p w:rsidR="00901843" w:rsidRPr="004E76EE" w:rsidRDefault="00DA00F9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 xml:space="preserve">4. </w:t>
      </w:r>
      <w:r w:rsidR="008D0D09">
        <w:rPr>
          <w:rFonts w:ascii="Times New Roman" w:hAnsi="Times New Roman"/>
          <w:sz w:val="24"/>
          <w:lang w:bidi="ru-RU"/>
        </w:rPr>
        <w:t xml:space="preserve"> </w:t>
      </w:r>
      <w:r>
        <w:rPr>
          <w:rFonts w:ascii="Times New Roman" w:hAnsi="Times New Roman"/>
          <w:sz w:val="24"/>
          <w:lang w:bidi="ru-RU"/>
        </w:rPr>
        <w:t>В процессе производимых работ необходимо п</w:t>
      </w:r>
      <w:r w:rsidR="00901843" w:rsidRPr="004E76EE">
        <w:rPr>
          <w:rFonts w:ascii="Times New Roman" w:hAnsi="Times New Roman"/>
          <w:sz w:val="24"/>
          <w:lang w:bidi="ru-RU"/>
        </w:rPr>
        <w:t>роизводить фот</w:t>
      </w:r>
      <w:proofErr w:type="gramStart"/>
      <w:r w:rsidR="00901843" w:rsidRPr="004E76EE">
        <w:rPr>
          <w:rFonts w:ascii="Times New Roman" w:hAnsi="Times New Roman"/>
          <w:sz w:val="24"/>
          <w:lang w:bidi="ru-RU"/>
        </w:rPr>
        <w:t>о-</w:t>
      </w:r>
      <w:proofErr w:type="gramEnd"/>
      <w:r w:rsidR="00901843" w:rsidRPr="004E76EE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="00901843" w:rsidRPr="004E76EE">
        <w:rPr>
          <w:rFonts w:ascii="Times New Roman" w:hAnsi="Times New Roman"/>
          <w:sz w:val="24"/>
          <w:lang w:bidi="ru-RU"/>
        </w:rPr>
        <w:t>видеофиксацию</w:t>
      </w:r>
      <w:proofErr w:type="spellEnd"/>
      <w:r w:rsidR="00901843" w:rsidRPr="004E76EE">
        <w:rPr>
          <w:rFonts w:ascii="Times New Roman" w:hAnsi="Times New Roman"/>
          <w:sz w:val="24"/>
          <w:lang w:bidi="ru-RU"/>
        </w:rPr>
        <w:t xml:space="preserve"> ремонтных работ: до начала ремонтных работ, этапы ремонта, скрытые работы, объект после зав</w:t>
      </w:r>
      <w:r w:rsidR="002A68AF">
        <w:rPr>
          <w:rFonts w:ascii="Times New Roman" w:hAnsi="Times New Roman"/>
          <w:sz w:val="24"/>
          <w:lang w:bidi="ru-RU"/>
        </w:rPr>
        <w:t>ершения работ</w:t>
      </w:r>
      <w:r w:rsidR="00901843" w:rsidRPr="004E76EE">
        <w:rPr>
          <w:rFonts w:ascii="Times New Roman" w:hAnsi="Times New Roman"/>
          <w:sz w:val="24"/>
          <w:lang w:bidi="ru-RU"/>
        </w:rPr>
        <w:t xml:space="preserve"> и вывоза мусора.</w:t>
      </w:r>
      <w:r w:rsidR="00B80EEF">
        <w:rPr>
          <w:rFonts w:ascii="Times New Roman" w:hAnsi="Times New Roman"/>
          <w:sz w:val="24"/>
          <w:lang w:bidi="ru-RU"/>
        </w:rPr>
        <w:t xml:space="preserve"> Вывоз и утилизация строительных отходов осуществляется Подрядчиком за свой счёт, за исключением лома чёрного металла, который передаётся Заказчику.</w:t>
      </w:r>
      <w:r w:rsidR="00901843" w:rsidRPr="004E76EE">
        <w:rPr>
          <w:rFonts w:ascii="Times New Roman" w:hAnsi="Times New Roman"/>
          <w:sz w:val="24"/>
          <w:lang w:bidi="ru-RU"/>
        </w:rPr>
        <w:t xml:space="preserve"> Работы производить поэтапно. Переход к следующему этапу производит</w:t>
      </w:r>
      <w:r w:rsidR="002A68AF">
        <w:rPr>
          <w:rFonts w:ascii="Times New Roman" w:hAnsi="Times New Roman"/>
          <w:sz w:val="24"/>
          <w:lang w:bidi="ru-RU"/>
        </w:rPr>
        <w:t>ся после согласования с Заказчиком</w:t>
      </w:r>
      <w:r w:rsidR="00901843" w:rsidRPr="004E76EE">
        <w:rPr>
          <w:rFonts w:ascii="Times New Roman" w:hAnsi="Times New Roman"/>
          <w:sz w:val="24"/>
          <w:lang w:bidi="ru-RU"/>
        </w:rPr>
        <w:t xml:space="preserve"> и подписания акта скрытых работ. </w:t>
      </w:r>
    </w:p>
    <w:p w:rsidR="00901843" w:rsidRPr="004E76EE" w:rsidRDefault="00DA00F9" w:rsidP="00DA00F9">
      <w:pPr>
        <w:pStyle w:val="1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>
        <w:rPr>
          <w:rFonts w:ascii="Times New Roman" w:hAnsi="Times New Roman"/>
          <w:sz w:val="24"/>
          <w:lang w:bidi="ru-RU"/>
        </w:rPr>
        <w:t xml:space="preserve">- </w:t>
      </w:r>
      <w:r w:rsidR="00901843" w:rsidRPr="004E76EE">
        <w:rPr>
          <w:rFonts w:ascii="Times New Roman" w:hAnsi="Times New Roman"/>
          <w:sz w:val="24"/>
          <w:lang w:bidi="ru-RU"/>
        </w:rPr>
        <w:t xml:space="preserve">При выполнении работ Подрядчик обязан обеспечить высокое качество работ за счет умения и </w:t>
      </w:r>
      <w:r w:rsidR="00901843" w:rsidRPr="004E76EE">
        <w:rPr>
          <w:rFonts w:ascii="Times New Roman" w:hAnsi="Times New Roman"/>
          <w:sz w:val="24"/>
          <w:szCs w:val="24"/>
          <w:lang w:bidi="ru-RU"/>
        </w:rPr>
        <w:t xml:space="preserve">навыков, связанных с производством работ, привлечением компетентного персонала с необходимыми допусками и разрешениями на производство работ, а также использования товаров, инженерного оборудования, инструментов, производственной базы, отвечающих технологиям выполнения указанных видов работ, предоставления сертификатов, соблюдения гарантий по качеству исполнения работ и поставляемых товаров и конструкций. </w:t>
      </w:r>
      <w:proofErr w:type="gramEnd"/>
    </w:p>
    <w:p w:rsidR="00901843" w:rsidRPr="004E76EE" w:rsidRDefault="00901843" w:rsidP="00901843">
      <w:pPr>
        <w:jc w:val="both"/>
        <w:rPr>
          <w:lang w:bidi="ru-RU"/>
        </w:rPr>
      </w:pPr>
      <w:r w:rsidRPr="004E76EE">
        <w:rPr>
          <w:lang w:bidi="ru-RU"/>
        </w:rPr>
        <w:t>- Подрядчик в ходе выполнения работ обязан сохранить в раб</w:t>
      </w:r>
      <w:r w:rsidR="002921B4">
        <w:rPr>
          <w:lang w:bidi="ru-RU"/>
        </w:rPr>
        <w:t xml:space="preserve">отоспособном состоянии </w:t>
      </w:r>
      <w:proofErr w:type="spellStart"/>
      <w:r w:rsidR="002921B4">
        <w:rPr>
          <w:lang w:bidi="ru-RU"/>
        </w:rPr>
        <w:t>недемонтируемое</w:t>
      </w:r>
      <w:proofErr w:type="spellEnd"/>
      <w:r w:rsidR="002921B4">
        <w:rPr>
          <w:lang w:bidi="ru-RU"/>
        </w:rPr>
        <w:t xml:space="preserve"> оборудование и существующие </w:t>
      </w:r>
      <w:r w:rsidRPr="004E76EE">
        <w:rPr>
          <w:lang w:bidi="ru-RU"/>
        </w:rPr>
        <w:t>сети. В случае</w:t>
      </w:r>
      <w:r w:rsidR="002921B4">
        <w:rPr>
          <w:lang w:bidi="ru-RU"/>
        </w:rPr>
        <w:t xml:space="preserve"> повреждения указанного оборудования и сетей </w:t>
      </w:r>
      <w:r w:rsidRPr="004E76EE">
        <w:rPr>
          <w:lang w:bidi="ru-RU"/>
        </w:rPr>
        <w:t>восстановить работоспособность в полном объеме за счет собственных средств.</w:t>
      </w:r>
    </w:p>
    <w:p w:rsidR="00901843" w:rsidRDefault="00901843" w:rsidP="00901843">
      <w:pPr>
        <w:jc w:val="both"/>
        <w:rPr>
          <w:lang w:bidi="ru-RU"/>
        </w:rPr>
      </w:pPr>
      <w:r w:rsidRPr="004E76EE">
        <w:rPr>
          <w:lang w:bidi="ru-RU"/>
        </w:rPr>
        <w:lastRenderedPageBreak/>
        <w:t>- Подрядчик после окон</w:t>
      </w:r>
      <w:r w:rsidR="00B80EEF">
        <w:rPr>
          <w:lang w:bidi="ru-RU"/>
        </w:rPr>
        <w:t>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РД-11-022-2006.</w:t>
      </w:r>
    </w:p>
    <w:p w:rsidR="002A68AF" w:rsidRPr="004E76EE" w:rsidRDefault="002A68AF" w:rsidP="00901843">
      <w:pPr>
        <w:jc w:val="both"/>
        <w:rPr>
          <w:lang w:bidi="ru-RU"/>
        </w:rPr>
      </w:pPr>
    </w:p>
    <w:p w:rsidR="00901843" w:rsidRPr="004E76EE" w:rsidRDefault="00901843" w:rsidP="002A68AF">
      <w:pPr>
        <w:jc w:val="both"/>
        <w:rPr>
          <w:lang w:bidi="ru-RU"/>
        </w:rPr>
      </w:pPr>
      <w:r w:rsidRPr="004E76EE">
        <w:rPr>
          <w:lang w:bidi="ru-RU"/>
        </w:rPr>
        <w:t xml:space="preserve">5. </w:t>
      </w:r>
      <w:r w:rsidR="008D0D09">
        <w:rPr>
          <w:lang w:bidi="ru-RU"/>
        </w:rPr>
        <w:t xml:space="preserve"> </w:t>
      </w:r>
      <w:r w:rsidRPr="004E76EE">
        <w:rPr>
          <w:lang w:bidi="ru-RU"/>
        </w:rPr>
        <w:t>Охрана труда и техника безопасности:</w:t>
      </w:r>
    </w:p>
    <w:p w:rsidR="00901843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 xml:space="preserve">Подрядчик обязан соблюдать правила охраны труда и техники безопасности и несёт ответственность за их соблюдение.  </w:t>
      </w:r>
    </w:p>
    <w:p w:rsidR="00901843" w:rsidRPr="004E76EE" w:rsidRDefault="00901843" w:rsidP="002A68AF">
      <w:pPr>
        <w:jc w:val="both"/>
        <w:rPr>
          <w:lang w:bidi="ru-RU"/>
        </w:rPr>
      </w:pPr>
      <w:r w:rsidRPr="004E76EE">
        <w:rPr>
          <w:lang w:bidi="ru-RU"/>
        </w:rPr>
        <w:t>6.</w:t>
      </w:r>
      <w:r w:rsidR="008D0D09">
        <w:rPr>
          <w:lang w:bidi="ru-RU"/>
        </w:rPr>
        <w:t xml:space="preserve">  </w:t>
      </w:r>
      <w:r w:rsidRPr="004E76EE">
        <w:rPr>
          <w:lang w:bidi="ru-RU"/>
        </w:rPr>
        <w:t xml:space="preserve"> Пожарная безопасность:</w:t>
      </w:r>
    </w:p>
    <w:p w:rsidR="00901843" w:rsidRPr="004E76EE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>Обеспечение пожарной безопасности осуществляется за счёт соблюдения требований соответствующих нормативов по соблюдению возгораемости, огнестойкости в соответствующих условиях.</w:t>
      </w:r>
    </w:p>
    <w:p w:rsidR="00901843" w:rsidRPr="004E76EE" w:rsidRDefault="002A68AF" w:rsidP="00901843">
      <w:pPr>
        <w:ind w:firstLine="567"/>
        <w:jc w:val="both"/>
        <w:rPr>
          <w:lang w:bidi="ru-RU"/>
        </w:rPr>
      </w:pPr>
      <w:r>
        <w:rPr>
          <w:lang w:bidi="ru-RU"/>
        </w:rPr>
        <w:t>Необходимо выполнять меры пред</w:t>
      </w:r>
      <w:r w:rsidR="00901843" w:rsidRPr="004E76EE">
        <w:rPr>
          <w:lang w:bidi="ru-RU"/>
        </w:rPr>
        <w:t>осторожности при проведении работ с легковоспламеняющимися жидкостями, другими опасными в пожарном отношении веществами, материалами, оборудованием.</w:t>
      </w:r>
    </w:p>
    <w:p w:rsidR="00901843" w:rsidRPr="004E76EE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>В случае обнаружения пожара сообщить о нём в подразделение пожарной охраны и принять возможные меры к спасению людей, имущества и ликвидации пожара.</w:t>
      </w:r>
    </w:p>
    <w:p w:rsidR="00901843" w:rsidRPr="004E76EE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 xml:space="preserve">На объекте должно быть определено лицо, ответственное за приобретение, ремонт, сохранность и готовность к действию первичных средств пожаротушения. </w:t>
      </w:r>
    </w:p>
    <w:p w:rsidR="00901843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>Ответственность за пожарную безопасность, своевременное выполнение противопожарных мероприятий, обеспечение его средствами пожаротушения несёт руководитель подрядной организации.</w:t>
      </w:r>
    </w:p>
    <w:p w:rsidR="00901843" w:rsidRPr="004E76EE" w:rsidRDefault="00901843" w:rsidP="002A68AF">
      <w:pPr>
        <w:jc w:val="both"/>
        <w:rPr>
          <w:lang w:bidi="ru-RU"/>
        </w:rPr>
      </w:pPr>
      <w:r w:rsidRPr="004E76EE">
        <w:rPr>
          <w:lang w:bidi="ru-RU"/>
        </w:rPr>
        <w:t>7.</w:t>
      </w:r>
      <w:r w:rsidR="008D0D09">
        <w:rPr>
          <w:lang w:bidi="ru-RU"/>
        </w:rPr>
        <w:t xml:space="preserve">      </w:t>
      </w:r>
      <w:r w:rsidRPr="004E76EE">
        <w:rPr>
          <w:lang w:bidi="ru-RU"/>
        </w:rPr>
        <w:t>Охрана окружающей природной среды.</w:t>
      </w:r>
    </w:p>
    <w:p w:rsidR="00901843" w:rsidRPr="004E76EE" w:rsidRDefault="00901843" w:rsidP="00885063">
      <w:pPr>
        <w:ind w:firstLine="567"/>
        <w:jc w:val="both"/>
        <w:rPr>
          <w:lang w:bidi="ru-RU"/>
        </w:rPr>
      </w:pPr>
      <w:r w:rsidRPr="004E76EE">
        <w:rPr>
          <w:lang w:bidi="ru-RU"/>
        </w:rPr>
        <w:t>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</w:t>
      </w:r>
      <w:r w:rsidR="00885063">
        <w:rPr>
          <w:lang w:bidi="ru-RU"/>
        </w:rPr>
        <w:t>низацией, производящей  работ</w:t>
      </w:r>
      <w:r w:rsidRPr="004E76EE">
        <w:rPr>
          <w:lang w:bidi="ru-RU"/>
        </w:rPr>
        <w:t xml:space="preserve"> </w:t>
      </w:r>
    </w:p>
    <w:p w:rsidR="00901843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 xml:space="preserve">Образование и сбор бытовых отходов, образующихся при проведении работ на объекте, производить ежедневно в закрытые ёмкости на открытой площадке, с последующим их вывозом на лицензированное предприятие по размещению отходов. </w:t>
      </w:r>
    </w:p>
    <w:p w:rsidR="00097BA0" w:rsidRPr="004E76EE" w:rsidRDefault="00097BA0" w:rsidP="00901843">
      <w:pPr>
        <w:ind w:firstLine="567"/>
        <w:jc w:val="both"/>
        <w:rPr>
          <w:lang w:bidi="ru-RU"/>
        </w:rPr>
      </w:pPr>
    </w:p>
    <w:p w:rsidR="00901843" w:rsidRPr="004E76EE" w:rsidRDefault="00091C10" w:rsidP="0090184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5</w:t>
      </w:r>
      <w:r w:rsidR="00901843" w:rsidRPr="004E76EE">
        <w:rPr>
          <w:b/>
          <w:bCs/>
        </w:rPr>
        <w:t>. Требования к сроку и (или) объему предоставления</w:t>
      </w:r>
    </w:p>
    <w:p w:rsidR="00901843" w:rsidRPr="004E76EE" w:rsidRDefault="00901843" w:rsidP="00901843">
      <w:pPr>
        <w:shd w:val="clear" w:color="auto" w:fill="FFFFFF"/>
        <w:jc w:val="center"/>
        <w:rPr>
          <w:b/>
          <w:bCs/>
        </w:rPr>
      </w:pPr>
      <w:r w:rsidRPr="004E76EE">
        <w:rPr>
          <w:b/>
          <w:bCs/>
        </w:rPr>
        <w:t>гарантии качества работ</w:t>
      </w:r>
    </w:p>
    <w:p w:rsidR="00901843" w:rsidRPr="004E76EE" w:rsidRDefault="00901843" w:rsidP="00C47721">
      <w:pPr>
        <w:jc w:val="both"/>
      </w:pPr>
      <w:r w:rsidRPr="004E76EE">
        <w:t>1. Подрядчик гарантирует, что результат выполненных работ полностью соответствует стандартам и требованиям.</w:t>
      </w:r>
    </w:p>
    <w:p w:rsidR="00901843" w:rsidRPr="004E76EE" w:rsidRDefault="00901843" w:rsidP="00E40EE2">
      <w:pPr>
        <w:jc w:val="both"/>
      </w:pPr>
      <w:r w:rsidRPr="004E76EE">
        <w:t xml:space="preserve">2. Срок гарантии качества работ устанавливается 36 месяцев </w:t>
      </w:r>
      <w:proofErr w:type="gramStart"/>
      <w:r w:rsidRPr="004E76EE">
        <w:t>с даты подписания</w:t>
      </w:r>
      <w:proofErr w:type="gramEnd"/>
      <w:r w:rsidRPr="004E76EE">
        <w:t xml:space="preserve"> сторонами акта о приемке </w:t>
      </w:r>
      <w:r w:rsidR="00B80EEF">
        <w:t>всех выполненных работ по форме КС-2.</w:t>
      </w:r>
      <w:r w:rsidRPr="004E76EE">
        <w:t xml:space="preserve"> </w:t>
      </w:r>
    </w:p>
    <w:p w:rsidR="00901843" w:rsidRPr="004E76EE" w:rsidRDefault="00901843" w:rsidP="00E40EE2">
      <w:pPr>
        <w:jc w:val="both"/>
      </w:pPr>
      <w:r w:rsidRPr="004E76EE">
        <w:t>3. Гарантии качества распространяются на все конструктивные элементы и работы, выполненные Подрядчиком.</w:t>
      </w:r>
    </w:p>
    <w:p w:rsidR="00901843" w:rsidRPr="004E76EE" w:rsidRDefault="00901843" w:rsidP="00C47721">
      <w:pPr>
        <w:jc w:val="both"/>
      </w:pPr>
      <w:r w:rsidRPr="004E76EE">
        <w:t>4. Подрядчик несет ответственность за недостатки, обнаруженные в пределах гарантийного срока.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счет. При этом гарантийный срок продлевается на период устранения недостатков. Объем предоставления гарантий качества включает в себя: безвозмездное устранение Подрядчиком недостатков в с</w:t>
      </w:r>
      <w:r w:rsidR="00885063">
        <w:t xml:space="preserve">рок, установленный </w:t>
      </w:r>
      <w:r w:rsidRPr="004E76EE">
        <w:t xml:space="preserve"> заказчиком, возм</w:t>
      </w:r>
      <w:r w:rsidR="00885063">
        <w:t xml:space="preserve">ещение понесенных </w:t>
      </w:r>
      <w:r w:rsidRPr="004E76EE">
        <w:t>заказчиком расходов по исправлению недостатков своими силами или силами третьих лиц.</w:t>
      </w:r>
    </w:p>
    <w:p w:rsidR="00901843" w:rsidRPr="004E76EE" w:rsidRDefault="00901843" w:rsidP="00C47721">
      <w:pPr>
        <w:jc w:val="both"/>
      </w:pPr>
      <w:r w:rsidRPr="004E76EE">
        <w:t>5. Гарантийный срок исчисляется вновь с момента подписания Сторонами акта прием</w:t>
      </w:r>
      <w:proofErr w:type="gramStart"/>
      <w:r w:rsidRPr="004E76EE">
        <w:t>а-</w:t>
      </w:r>
      <w:proofErr w:type="gramEnd"/>
      <w:r w:rsidRPr="004E76EE">
        <w:t xml:space="preserve"> сдачи выполненных работ по устранению недостатков.</w:t>
      </w:r>
    </w:p>
    <w:p w:rsidR="00901843" w:rsidRDefault="00901843" w:rsidP="00C47721">
      <w:pPr>
        <w:jc w:val="both"/>
      </w:pPr>
      <w:r w:rsidRPr="004E76EE">
        <w:t>6. При отказе Подрядчика от составления или подписания акта обнаруженных дефектов и недоделок, для их подтверждения муниципальный заказчик вправе назначить квалифицированную экспертизу, для составления соответствующего акта по фиксированию дефектов, недоделок и их характере.</w:t>
      </w:r>
    </w:p>
    <w:p w:rsidR="00885063" w:rsidRPr="004E76EE" w:rsidRDefault="00885063" w:rsidP="00901843">
      <w:pPr>
        <w:ind w:firstLine="567"/>
        <w:jc w:val="both"/>
      </w:pPr>
    </w:p>
    <w:p w:rsidR="00901843" w:rsidRDefault="00DA00F9" w:rsidP="00901843">
      <w:pPr>
        <w:ind w:firstLine="567"/>
        <w:jc w:val="both"/>
        <w:rPr>
          <w:b/>
        </w:rPr>
      </w:pPr>
      <w:r>
        <w:rPr>
          <w:b/>
        </w:rPr>
        <w:lastRenderedPageBreak/>
        <w:t xml:space="preserve">                </w:t>
      </w:r>
      <w:r w:rsidR="00091C10">
        <w:rPr>
          <w:b/>
        </w:rPr>
        <w:t>6</w:t>
      </w:r>
      <w:r w:rsidR="00901843" w:rsidRPr="004E76EE">
        <w:rPr>
          <w:b/>
        </w:rPr>
        <w:t>. Перечень приложений к техническому заданию, являющихся его неотъемлемой частью:</w:t>
      </w:r>
    </w:p>
    <w:p w:rsidR="00C47721" w:rsidRPr="004E76EE" w:rsidRDefault="00C47721" w:rsidP="00901843">
      <w:pPr>
        <w:ind w:firstLine="567"/>
        <w:jc w:val="both"/>
        <w:rPr>
          <w:b/>
        </w:rPr>
      </w:pPr>
    </w:p>
    <w:p w:rsidR="00901843" w:rsidRDefault="00FF7871" w:rsidP="00901843">
      <w:pPr>
        <w:ind w:firstLine="709"/>
        <w:jc w:val="both"/>
        <w:rPr>
          <w:bCs/>
        </w:rPr>
      </w:pPr>
      <w:r>
        <w:rPr>
          <w:bCs/>
        </w:rPr>
        <w:t xml:space="preserve">                                  </w:t>
      </w:r>
      <w:r w:rsidR="00901843" w:rsidRPr="004E76EE">
        <w:rPr>
          <w:bCs/>
        </w:rPr>
        <w:t>Приложение №1 – Ведомость работ.</w:t>
      </w:r>
    </w:p>
    <w:p w:rsidR="00BE66A6" w:rsidRDefault="00BE66A6" w:rsidP="00901843">
      <w:pPr>
        <w:ind w:firstLine="709"/>
        <w:jc w:val="both"/>
        <w:rPr>
          <w:bCs/>
        </w:rPr>
      </w:pPr>
    </w:p>
    <w:tbl>
      <w:tblPr>
        <w:tblW w:w="100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6"/>
        <w:gridCol w:w="35"/>
        <w:gridCol w:w="20"/>
        <w:gridCol w:w="228"/>
        <w:gridCol w:w="4172"/>
        <w:gridCol w:w="960"/>
        <w:gridCol w:w="335"/>
        <w:gridCol w:w="385"/>
        <w:gridCol w:w="42"/>
        <w:gridCol w:w="158"/>
        <w:gridCol w:w="980"/>
        <w:gridCol w:w="34"/>
        <w:gridCol w:w="241"/>
        <w:gridCol w:w="427"/>
        <w:gridCol w:w="58"/>
        <w:gridCol w:w="480"/>
        <w:gridCol w:w="949"/>
        <w:gridCol w:w="127"/>
        <w:gridCol w:w="29"/>
      </w:tblGrid>
      <w:tr w:rsidR="00BE66A6" w:rsidRPr="00BE66A6" w:rsidTr="00DF034F">
        <w:trPr>
          <w:trHeight w:val="260"/>
        </w:trPr>
        <w:tc>
          <w:tcPr>
            <w:tcW w:w="100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A6" w:rsidRPr="00BE66A6" w:rsidRDefault="00BE66A6" w:rsidP="00DF0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6A6">
              <w:rPr>
                <w:rFonts w:ascii="Arial" w:hAnsi="Arial" w:cs="Arial"/>
                <w:sz w:val="22"/>
                <w:szCs w:val="22"/>
              </w:rPr>
              <w:t>Газоснабжение (внутренние устройства). ГСВ</w:t>
            </w:r>
          </w:p>
        </w:tc>
      </w:tr>
      <w:tr w:rsidR="00BE66A6" w:rsidRPr="00BE66A6" w:rsidTr="00DF034F">
        <w:trPr>
          <w:trHeight w:val="26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6A6" w:rsidRPr="00BE66A6" w:rsidTr="00DF034F">
        <w:trPr>
          <w:trHeight w:val="26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64C0" w:rsidTr="00DF034F">
        <w:trPr>
          <w:gridAfter w:val="1"/>
          <w:wAfter w:w="29" w:type="dxa"/>
          <w:trHeight w:val="495"/>
        </w:trPr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58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 изм.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Кол.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364C0" w:rsidTr="00DF034F">
        <w:trPr>
          <w:gridAfter w:val="1"/>
          <w:wAfter w:w="29" w:type="dxa"/>
          <w:trHeight w:val="413"/>
        </w:trPr>
        <w:tc>
          <w:tcPr>
            <w:tcW w:w="100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51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Приварка фланцев к стальным трубопроводам диаметром:65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фланец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51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Приварка фланцев к стальным трубопроводам диаметром: 80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фланец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Кран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шаровый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КШ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.Ф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.3 GAZ080.16-01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51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Установка:  Фильтр газовый фланцевый в стальном корпусе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80 PN=0,6МПа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фильтр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51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Счетчик газа турбинный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80 PN=0,6МПа, устанавливаемый на фланцевых соединениях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102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Установка: Регулятор давления газа комбинированный фланцевый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PN=0,6МПа в комплекте с импульсными трубками диам.6х8 L=1,5п.м., штуцером и переходником для импульсных трубок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регулятор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51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Приварка фланцев к стальным трубопроводам диаметром: 100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фланец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Установка: Кран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шаровый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КШ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.Ф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.3 GAZ100.16-01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вставок:  Антивибрационная муфта типа MG-30 DN80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вставок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Бобышки, штуцеры на условное давление: до 10 МПа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шт.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127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Установка: Манометр общетехнический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корпуса 100мм предел изм. 0...1,0 МПа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вварн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даптером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манометра, под сварку/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нар.резьба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G1/2 L=200мм, кран  трехходовой под манометр,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G1/2*G1/2*манометров: с трехходовым краном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102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Установка: Манометр общетехнический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корпуса 100мм предел изм. 0...60 кПа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ввар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даптером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манометра, под сварку/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нар.резьба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G1/2 L=200мм, кран  трехходовой под манометр,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G1/2*G1/2*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Врезка в действующие внутренние сети трубопроводов отопления и водоснабжения диаметром: 15 мм (Кран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шаровый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муфтовый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полнопроходной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газа DN15 PN40 - 3шт.)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врезка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Врезка в действующие внутренние сети трубопроводов отопления и водоснабжения диаметром: 20 мм (Кран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шаровый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муфтовый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полнопроходной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газа DN20 PN40-2 шт.)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врезка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Трубопровод из стальных электросварных труб: диаметр труб наружный: 108 мм, толщина стенки 4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трубопровода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Врезка трубопровода условным давлением 2,5 МПа в действующие магистрали, диаметр наружный врезаемой трубы: 89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врезка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Трубопровод из стальных электросварных труб: диаметр труб наружный: 89 мм, толщина стенки 3,5 мм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трубопровода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Трубопровод из стальных электросварных труб: диаметр труб наружный: 76 мм, толщина стенки 3,5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трубопровода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Трубопровод из стальных электросварных труб: диаметр труб наружный:57 мм, толщина стенки 3,5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трубопровода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Опоры для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труопроводов</w:t>
            </w:r>
            <w:proofErr w:type="spellEnd"/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0,1001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Крепления для трубопроводов: кронштейны, планки, хомуты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кг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0,212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Болты анкерные оцинкованные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кг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Прокладка трубопроводов газоснабжения из стальных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водогазопроводных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неоцинкованных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труб диаметром: 25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трубопровода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Прокладка трубопроводов газоснабжения из стальных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водогазопроводных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неоцинкованных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труб диаметром: 20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трубопровода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Прокладка трубопроводов газоснабжения из стальных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водогазопроводных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неоцинкованных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труб диаметром: 15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трубопровода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Установка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головок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продувочной свечи DN20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25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Установка: Оголовок продувочной свечи DN25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127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Огрунтовка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металлических поверхностей  в 2 слоя: грунтовкой ГФ-021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окрашиваемой поверхности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127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Окраска металлических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огрунтованных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поверхностей: эмалью ПФ-115 в 2 слоя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окрашиваемой поверхности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Пневматическое испытание газопроводов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газопровода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Подъем давления при испытании воздухом газопроводов низкого и среднего давления (до 0,3 МПа) условным диаметром: до 100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газопровода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765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Подъем давления при испытании воздухом газопроводов высокого давления (до 0,6 МПа) условным диаметром: до 100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газопровода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102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Выдержка под давлением до 0,6 МПа при испытании на прочность и герметичность газопроводов условным диаметром: 50-300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участок испытания газопровода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4C0" w:rsidTr="00DF034F">
        <w:trPr>
          <w:gridAfter w:val="1"/>
          <w:wAfter w:w="29" w:type="dxa"/>
          <w:trHeight w:val="510"/>
        </w:trPr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Рентгенографический контроль трубопровода через две стенки, диаметр трубопровода: 114 мм, толщина стенки до 5 мм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C0" w:rsidRDefault="00836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снимок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4C0" w:rsidRDefault="00836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66A6" w:rsidRPr="00BE66A6" w:rsidTr="00DF034F">
        <w:trPr>
          <w:gridAfter w:val="9"/>
          <w:wAfter w:w="3325" w:type="dxa"/>
          <w:trHeight w:val="264"/>
        </w:trPr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rPr>
                <w:sz w:val="20"/>
                <w:szCs w:val="20"/>
              </w:rPr>
            </w:pPr>
          </w:p>
        </w:tc>
      </w:tr>
      <w:tr w:rsidR="00BE66A6" w:rsidRPr="00BE66A6" w:rsidTr="00DF034F">
        <w:trPr>
          <w:gridAfter w:val="9"/>
          <w:wAfter w:w="3325" w:type="dxa"/>
          <w:trHeight w:val="255"/>
        </w:trPr>
        <w:tc>
          <w:tcPr>
            <w:tcW w:w="6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6A6" w:rsidRPr="00BE66A6" w:rsidTr="00DF034F">
        <w:trPr>
          <w:gridAfter w:val="9"/>
          <w:wAfter w:w="3325" w:type="dxa"/>
          <w:trHeight w:val="276"/>
        </w:trPr>
        <w:tc>
          <w:tcPr>
            <w:tcW w:w="6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4C0" w:rsidRDefault="00064A57" w:rsidP="00BE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</w:p>
          <w:p w:rsidR="008364C0" w:rsidRDefault="008364C0" w:rsidP="00BE66A6">
            <w:pPr>
              <w:jc w:val="center"/>
              <w:rPr>
                <w:sz w:val="28"/>
                <w:szCs w:val="28"/>
              </w:rPr>
            </w:pPr>
          </w:p>
          <w:p w:rsidR="008364C0" w:rsidRDefault="008364C0" w:rsidP="00BE66A6">
            <w:pPr>
              <w:jc w:val="center"/>
              <w:rPr>
                <w:sz w:val="28"/>
                <w:szCs w:val="28"/>
              </w:rPr>
            </w:pPr>
          </w:p>
          <w:p w:rsidR="00BE66A6" w:rsidRPr="00BE66A6" w:rsidRDefault="008364C0" w:rsidP="00BE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</w:t>
            </w:r>
            <w:r w:rsidR="00064A57">
              <w:rPr>
                <w:sz w:val="28"/>
                <w:szCs w:val="28"/>
              </w:rPr>
              <w:t xml:space="preserve"> </w:t>
            </w:r>
            <w:r w:rsidR="00BE66A6" w:rsidRPr="00BE66A6">
              <w:rPr>
                <w:sz w:val="28"/>
                <w:szCs w:val="28"/>
              </w:rPr>
              <w:t>Автоматизация комплексная (АК)</w:t>
            </w:r>
          </w:p>
        </w:tc>
      </w:tr>
      <w:tr w:rsidR="00BE66A6" w:rsidRPr="00BE66A6" w:rsidTr="00DF034F">
        <w:trPr>
          <w:gridAfter w:val="9"/>
          <w:wAfter w:w="3325" w:type="dxa"/>
          <w:trHeight w:val="264"/>
        </w:trPr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sz w:val="16"/>
                <w:szCs w:val="16"/>
              </w:rPr>
            </w:pPr>
          </w:p>
        </w:tc>
      </w:tr>
      <w:tr w:rsidR="00BE66A6" w:rsidRPr="00BE66A6" w:rsidTr="00DF034F">
        <w:trPr>
          <w:gridAfter w:val="9"/>
          <w:wAfter w:w="3325" w:type="dxa"/>
          <w:trHeight w:val="264"/>
        </w:trPr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sz w:val="16"/>
                <w:szCs w:val="16"/>
              </w:rPr>
            </w:pPr>
          </w:p>
        </w:tc>
      </w:tr>
      <w:tr w:rsidR="00064A57" w:rsidRPr="00064A57" w:rsidTr="00DF034F">
        <w:trPr>
          <w:gridAfter w:val="2"/>
          <w:wAfter w:w="156" w:type="dxa"/>
          <w:trHeight w:val="495"/>
        </w:trPr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</w:rPr>
            </w:pPr>
            <w:r w:rsidRPr="00064A57">
              <w:rPr>
                <w:rFonts w:ascii="Arial" w:hAnsi="Arial" w:cs="Arial"/>
              </w:rPr>
              <w:t xml:space="preserve">№ </w:t>
            </w:r>
            <w:proofErr w:type="spellStart"/>
            <w:r w:rsidRPr="00064A57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</w:rPr>
            </w:pPr>
            <w:r w:rsidRPr="00064A5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</w:rPr>
            </w:pPr>
            <w:r w:rsidRPr="00064A57">
              <w:rPr>
                <w:rFonts w:ascii="Arial" w:hAnsi="Arial" w:cs="Arial"/>
              </w:rPr>
              <w:t>Ед. изм.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</w:rPr>
            </w:pPr>
            <w:r w:rsidRPr="00064A57">
              <w:rPr>
                <w:rFonts w:ascii="Arial" w:hAnsi="Arial" w:cs="Arial"/>
              </w:rPr>
              <w:t>Кол.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</w:rPr>
            </w:pPr>
            <w:r w:rsidRPr="00064A57">
              <w:rPr>
                <w:rFonts w:ascii="Arial" w:hAnsi="Arial" w:cs="Arial"/>
              </w:rPr>
              <w:t>Примечание</w:t>
            </w:r>
          </w:p>
        </w:tc>
      </w:tr>
      <w:tr w:rsidR="00064A57" w:rsidRPr="00064A57" w:rsidTr="00DF034F">
        <w:trPr>
          <w:gridAfter w:val="2"/>
          <w:wAfter w:w="156" w:type="dxa"/>
          <w:trHeight w:val="25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64A57" w:rsidRPr="00064A57" w:rsidTr="00DF034F">
        <w:trPr>
          <w:gridAfter w:val="2"/>
          <w:wAfter w:w="156" w:type="dxa"/>
          <w:trHeight w:val="413"/>
        </w:trPr>
        <w:tc>
          <w:tcPr>
            <w:tcW w:w="9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7" w:rsidRPr="00064A57" w:rsidRDefault="00064A57" w:rsidP="00064A57">
            <w:pPr>
              <w:tabs>
                <w:tab w:val="left" w:pos="983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A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 xml:space="preserve">Щиты и пульты, масса до 50 кг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Щит управления котлом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49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 xml:space="preserve">Прибор, устанавливаемый на резьбовых соединениях, масса до 5 кг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Редукторные электроприводы AME 655 230В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49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 xml:space="preserve">Прибор, устанавливаемый на резьбовых соединениях, масса до 1,5 кг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Термопреобразователь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сопротивления ДТС065М-Pt100.0,5.120.И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Термопреобразователь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сопротивления ДТС065М-Pt100.0,5.250.И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Гильза защитная ГЗ.16.1.1.120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Гильза защитная ГЗ.16.1.1.250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Реле температуры KP81 (75,61Eur*90.57=6848)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Реле давления KPI35 (59,14Eur*90.57=5356,31)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Датчик давления ПД100И-ДИ1,6-111-0,5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Реле давления DG 50B-3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Ограничители уровня воды SYR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Typ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933.1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Реле протока VK306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49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 xml:space="preserve">Труба винипластовая по установленным конструкциям, по стенам и колоннам с креплением скобами, диаметр до 25 мм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73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Трубы гибкие гофрированные из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самозатухающего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ПВХ-пластиката (ГОСТ </w:t>
            </w:r>
            <w:proofErr w:type="gram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Р</w:t>
            </w:r>
            <w:proofErr w:type="gram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50827-95) легкого типа, со стальной протяжкой (зондом), наружным диаметром 25 мм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0,9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73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Трубы гибкие гофрированные из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самозатухающего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ПВХ-пластиката (ГОСТ </w:t>
            </w:r>
            <w:proofErr w:type="gram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Р</w:t>
            </w:r>
            <w:proofErr w:type="gram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50827-95) легкого типа, со стальной протяжкой (зондом), наружным диаметром 20 мм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5,4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73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</w:t>
            </w:r>
            <w:proofErr w:type="gramStart"/>
            <w:r w:rsidRPr="00DF034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034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97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дым</w:t>
            </w:r>
            <w:proofErr w:type="gram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о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>-</w:t>
            </w:r>
            <w:proofErr w:type="gram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и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газовыделением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, напряжением 1,0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кВ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(ГОСТ Р 53769-2010), марки ВВГнг(A)-LS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1000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0,006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Кабель монтажный МКШ 14х1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Кабель монтажный МКШ 7х1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73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proofErr w:type="gramStart"/>
            <w:r w:rsidRPr="00DF034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03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97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дым</w:t>
            </w:r>
            <w:proofErr w:type="gram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о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>-</w:t>
            </w:r>
            <w:proofErr w:type="gram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и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газовыделением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, напряжением 1,0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кВ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(ГОСТ Р 53769-2010), марки ВВГнг(A)-LS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1000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0,004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73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2,5 мм</w:t>
            </w:r>
            <w:proofErr w:type="gramStart"/>
            <w:r w:rsidRPr="00DF034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034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2E093D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Кабель монтажный МКШ 3х0,75 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м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Кабель монтажный экранированный МКЭШ 2х0,75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1000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0,03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73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 xml:space="preserve">Кабель двух-четырехжильный по установленным конструкциям и лоткам с установкой </w:t>
            </w:r>
            <w:proofErr w:type="spellStart"/>
            <w:r w:rsidRPr="00DF034F">
              <w:rPr>
                <w:rFonts w:ascii="Arial" w:hAnsi="Arial" w:cs="Arial"/>
                <w:sz w:val="18"/>
                <w:szCs w:val="18"/>
              </w:rPr>
              <w:t>ответвительных</w:t>
            </w:r>
            <w:proofErr w:type="spellEnd"/>
            <w:r w:rsidRPr="00DF034F">
              <w:rPr>
                <w:rFonts w:ascii="Arial" w:hAnsi="Arial" w:cs="Arial"/>
                <w:sz w:val="18"/>
                <w:szCs w:val="18"/>
              </w:rPr>
              <w:t xml:space="preserve"> коробок во взрывоопасных и пожароопасных помещениях сечением жилы до 6 мм</w:t>
            </w:r>
            <w:proofErr w:type="gramStart"/>
            <w:r w:rsidRPr="00DF034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03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97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дым</w:t>
            </w:r>
            <w:proofErr w:type="gram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о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>-</w:t>
            </w:r>
            <w:proofErr w:type="gram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и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газовыделением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, напряжением 1,0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кВ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(ГОСТ Р 53769-2010), марки ВВГнг(A)-LS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1000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0,012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97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дым</w:t>
            </w:r>
            <w:proofErr w:type="gram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о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>-</w:t>
            </w:r>
            <w:proofErr w:type="gram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и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газовыделением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, напряжением 1,0 </w:t>
            </w:r>
            <w:proofErr w:type="spellStart"/>
            <w:r w:rsidRPr="00DF034F">
              <w:rPr>
                <w:rFonts w:ascii="Arial" w:hAnsi="Arial" w:cs="Arial"/>
                <w:iCs/>
                <w:sz w:val="18"/>
                <w:szCs w:val="18"/>
              </w:rPr>
              <w:t>кВ</w:t>
            </w:r>
            <w:proofErr w:type="spellEnd"/>
            <w:r w:rsidRPr="00DF034F">
              <w:rPr>
                <w:rFonts w:ascii="Arial" w:hAnsi="Arial" w:cs="Arial"/>
                <w:iCs/>
                <w:sz w:val="18"/>
                <w:szCs w:val="18"/>
              </w:rPr>
              <w:t xml:space="preserve"> (ГОСТ Р 53769-2010), марки ВВГнг(A)-LS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1000 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0,012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27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034F">
              <w:rPr>
                <w:rFonts w:ascii="Arial" w:hAnsi="Arial" w:cs="Arial"/>
                <w:iCs/>
                <w:sz w:val="18"/>
                <w:szCs w:val="18"/>
              </w:rPr>
              <w:t>Кабель монтажный МКШ 5х1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м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F034F"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49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>Заделка концевая сухая для контрольного кабеля сечением одной жилы до 2,5 мм</w:t>
            </w:r>
            <w:proofErr w:type="gramStart"/>
            <w:r w:rsidRPr="00DF034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034F">
              <w:rPr>
                <w:rFonts w:ascii="Arial" w:hAnsi="Arial" w:cs="Arial"/>
                <w:sz w:val="18"/>
                <w:szCs w:val="18"/>
              </w:rPr>
              <w:t xml:space="preserve">, количество жил до 14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49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>Заделка концевая сухая для контрольного кабеля сечением одной жилы до 2,5 мм</w:t>
            </w:r>
            <w:proofErr w:type="gramStart"/>
            <w:r w:rsidRPr="00DF034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034F">
              <w:rPr>
                <w:rFonts w:ascii="Arial" w:hAnsi="Arial" w:cs="Arial"/>
                <w:sz w:val="18"/>
                <w:szCs w:val="18"/>
              </w:rPr>
              <w:t xml:space="preserve">, количество жил до 7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495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>Заделка концевая сухая для контрольного кабеля сечением одной жилы до 2,5 мм</w:t>
            </w:r>
            <w:proofErr w:type="gramStart"/>
            <w:r w:rsidRPr="00DF034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034F">
              <w:rPr>
                <w:rFonts w:ascii="Arial" w:hAnsi="Arial" w:cs="Arial"/>
                <w:sz w:val="18"/>
                <w:szCs w:val="18"/>
              </w:rPr>
              <w:t xml:space="preserve">, количество жил до 4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4A5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64A57" w:rsidRPr="00064A57" w:rsidTr="00DF034F">
        <w:trPr>
          <w:gridAfter w:val="2"/>
          <w:wAfter w:w="156" w:type="dxa"/>
          <w:trHeight w:val="480"/>
        </w:trPr>
        <w:tc>
          <w:tcPr>
            <w:tcW w:w="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rPr>
                <w:rFonts w:ascii="Arial" w:hAnsi="Arial" w:cs="Arial"/>
                <w:sz w:val="18"/>
                <w:szCs w:val="18"/>
              </w:rPr>
            </w:pPr>
            <w:r w:rsidRPr="00DF034F">
              <w:rPr>
                <w:rFonts w:ascii="Arial" w:hAnsi="Arial" w:cs="Arial"/>
                <w:sz w:val="18"/>
                <w:szCs w:val="18"/>
              </w:rPr>
              <w:t>Разводка по устройствам и подключение жил кабелей или проводов сечением до 10 мм</w:t>
            </w:r>
            <w:proofErr w:type="gramStart"/>
            <w:r w:rsidRPr="00DF034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03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100 жил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7" w:rsidRPr="00DF034F" w:rsidRDefault="00064A57" w:rsidP="00064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4F">
              <w:rPr>
                <w:rFonts w:ascii="Arial" w:hAnsi="Arial" w:cs="Arial"/>
                <w:sz w:val="20"/>
                <w:szCs w:val="20"/>
              </w:rPr>
              <w:t>0,86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57" w:rsidRPr="00064A57" w:rsidRDefault="00064A57" w:rsidP="00064A57">
            <w:pPr>
              <w:rPr>
                <w:rFonts w:ascii="Arial" w:hAnsi="Arial" w:cs="Arial"/>
                <w:sz w:val="20"/>
                <w:szCs w:val="20"/>
              </w:rPr>
            </w:pPr>
            <w:r w:rsidRPr="00064A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66A6" w:rsidRDefault="00BE66A6" w:rsidP="00901843">
      <w:pPr>
        <w:ind w:firstLine="709"/>
        <w:jc w:val="both"/>
        <w:rPr>
          <w:bCs/>
        </w:rPr>
      </w:pPr>
    </w:p>
    <w:tbl>
      <w:tblPr>
        <w:tblW w:w="9694" w:type="dxa"/>
        <w:tblInd w:w="93" w:type="dxa"/>
        <w:tblLook w:val="04A0" w:firstRow="1" w:lastRow="0" w:firstColumn="1" w:lastColumn="0" w:noHBand="0" w:noVBand="1"/>
      </w:tblPr>
      <w:tblGrid>
        <w:gridCol w:w="700"/>
        <w:gridCol w:w="4400"/>
        <w:gridCol w:w="1220"/>
        <w:gridCol w:w="1060"/>
        <w:gridCol w:w="700"/>
        <w:gridCol w:w="1614"/>
      </w:tblGrid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6A6" w:rsidRPr="00BE66A6" w:rsidTr="008F754F">
        <w:trPr>
          <w:gridAfter w:val="2"/>
          <w:wAfter w:w="2314" w:type="dxa"/>
          <w:trHeight w:val="255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8F75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6A6" w:rsidRPr="00BE66A6" w:rsidTr="008F754F">
        <w:trPr>
          <w:gridAfter w:val="2"/>
          <w:wAfter w:w="2314" w:type="dxa"/>
          <w:trHeight w:val="276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8F754F" w:rsidP="008F75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BE66A6" w:rsidRPr="00BE66A6">
              <w:rPr>
                <w:rFonts w:ascii="Arial" w:hAnsi="Arial" w:cs="Arial"/>
                <w:sz w:val="22"/>
                <w:szCs w:val="22"/>
              </w:rPr>
              <w:t>Электромеханические решения (ЭМ)</w:t>
            </w: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6A6" w:rsidRPr="00BE66A6" w:rsidTr="008F754F">
        <w:trPr>
          <w:gridAfter w:val="2"/>
          <w:wAfter w:w="2314" w:type="dxa"/>
          <w:trHeight w:val="384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8F754F" w:rsidP="00BE6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BE66A6" w:rsidRPr="00BE66A6">
              <w:rPr>
                <w:rFonts w:ascii="Arial" w:hAnsi="Arial" w:cs="Arial"/>
                <w:sz w:val="20"/>
                <w:szCs w:val="20"/>
              </w:rPr>
              <w:t>Монтаж лотков для прокладки кабеля</w:t>
            </w:r>
          </w:p>
        </w:tc>
      </w:tr>
      <w:tr w:rsidR="00BE66A6" w:rsidRPr="00BE66A6" w:rsidTr="008F754F">
        <w:trPr>
          <w:gridAfter w:val="2"/>
          <w:wAfter w:w="2314" w:type="dxa"/>
          <w:trHeight w:val="7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Монтаж. Лоток металлический штампованный по установленным конструкциям, ширина лотка: до 200 мм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1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0,04111</w:t>
            </w:r>
          </w:p>
        </w:tc>
      </w:tr>
      <w:tr w:rsidR="00BE66A6" w:rsidRPr="00BE66A6" w:rsidTr="008F754F">
        <w:trPr>
          <w:gridAfter w:val="2"/>
          <w:wAfter w:w="2314" w:type="dxa"/>
          <w:trHeight w:val="7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Лоток металлический оцинкованный перфорированный 2500х100х50мм ЛПМЗТ-100пр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Крышка лотка 2500х100 мм КЛЭТ-100пр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Перегородка лотка ПЛП-50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Соединитель лотка СЛП-100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E66A6" w:rsidRPr="00BE66A6" w:rsidTr="008F754F">
        <w:trPr>
          <w:gridAfter w:val="2"/>
          <w:wAfter w:w="2314" w:type="dxa"/>
          <w:trHeight w:val="5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Уголок плоский плавный с крышкой УТПп-100х50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E66A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E66A6" w:rsidRPr="00BE66A6" w:rsidTr="008F754F">
        <w:trPr>
          <w:gridAfter w:val="2"/>
          <w:wAfter w:w="2314" w:type="dxa"/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Крышка к углуКУПТп-100х50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 xml:space="preserve">Т-отвод </w:t>
            </w:r>
            <w:proofErr w:type="gramStart"/>
            <w:r w:rsidRPr="00BE66A6">
              <w:rPr>
                <w:rFonts w:ascii="Arial" w:hAnsi="Arial" w:cs="Arial"/>
                <w:sz w:val="20"/>
                <w:szCs w:val="20"/>
              </w:rPr>
              <w:t>плавный</w:t>
            </w:r>
            <w:proofErr w:type="gramEnd"/>
            <w:r w:rsidRPr="00BE66A6">
              <w:rPr>
                <w:rFonts w:ascii="Arial" w:hAnsi="Arial" w:cs="Arial"/>
                <w:sz w:val="20"/>
                <w:szCs w:val="20"/>
              </w:rPr>
              <w:t xml:space="preserve"> ТТп-100х50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Крышка к отводу КТТп-100х50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E66A6" w:rsidRPr="00BE66A6" w:rsidTr="008F754F">
        <w:trPr>
          <w:gridAfter w:val="2"/>
          <w:wAfter w:w="2314" w:type="dxa"/>
          <w:trHeight w:val="5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Стойка сборных кабельных конструкций (без полок), масса: до 1,6 кг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100 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Стойка подвеса СПТЗ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E66A6" w:rsidRPr="00BE66A6" w:rsidTr="008F754F">
        <w:trPr>
          <w:gridAfter w:val="2"/>
          <w:wAfter w:w="2314" w:type="dxa"/>
          <w:trHeight w:val="7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Конструкция из профильной стали для крепления закладных подвесок, масса: до 2 кг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100 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</w:tr>
      <w:tr w:rsidR="00BE66A6" w:rsidRPr="00BE66A6" w:rsidTr="008F754F">
        <w:trPr>
          <w:gridAfter w:val="2"/>
          <w:wAfter w:w="2314" w:type="dxa"/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Консоль подвеса КПН-100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6A6" w:rsidRPr="00BE66A6" w:rsidRDefault="00BE66A6" w:rsidP="00BE6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E66A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6A6" w:rsidRPr="00BE66A6" w:rsidRDefault="00BE66A6" w:rsidP="00BE66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6A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F754F" w:rsidRPr="008F754F" w:rsidTr="008F754F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4F" w:rsidRPr="008F754F" w:rsidTr="008F754F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4F" w:rsidRPr="008F754F" w:rsidTr="008F754F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4F" w:rsidRPr="008F754F" w:rsidTr="008F754F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4F" w:rsidRPr="008F754F" w:rsidTr="008F754F">
        <w:trPr>
          <w:trHeight w:val="264"/>
        </w:trPr>
        <w:tc>
          <w:tcPr>
            <w:tcW w:w="9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754F" w:rsidRPr="008F754F" w:rsidTr="008F754F">
        <w:trPr>
          <w:trHeight w:val="264"/>
        </w:trPr>
        <w:tc>
          <w:tcPr>
            <w:tcW w:w="9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54F">
              <w:rPr>
                <w:rFonts w:ascii="Arial" w:hAnsi="Arial" w:cs="Arial"/>
                <w:sz w:val="22"/>
                <w:szCs w:val="22"/>
              </w:rPr>
              <w:t>Пусконаладочные работы</w:t>
            </w:r>
          </w:p>
        </w:tc>
      </w:tr>
      <w:tr w:rsidR="008F754F" w:rsidRPr="008F754F" w:rsidTr="008F754F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54F" w:rsidRPr="008F754F" w:rsidTr="008F754F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54F" w:rsidRPr="008F754F" w:rsidTr="008F754F">
        <w:trPr>
          <w:trHeight w:val="7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 xml:space="preserve">Котел водогрейный, работающий на жидком или газообразном топливе, </w:t>
            </w:r>
            <w:proofErr w:type="spellStart"/>
            <w:r w:rsidRPr="008F754F">
              <w:rPr>
                <w:rFonts w:ascii="Arial" w:hAnsi="Arial" w:cs="Arial"/>
                <w:sz w:val="20"/>
                <w:szCs w:val="20"/>
              </w:rPr>
              <w:t>теплопроизводительность</w:t>
            </w:r>
            <w:proofErr w:type="spellEnd"/>
            <w:r w:rsidRPr="008F754F">
              <w:rPr>
                <w:rFonts w:ascii="Arial" w:hAnsi="Arial" w:cs="Arial"/>
                <w:sz w:val="20"/>
                <w:szCs w:val="20"/>
              </w:rPr>
              <w:t>: до 1 Гкал/</w:t>
            </w:r>
            <w:proofErr w:type="gramStart"/>
            <w:r w:rsidRPr="008F754F">
              <w:rPr>
                <w:rFonts w:ascii="Arial" w:hAnsi="Arial" w:cs="Arial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 котел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754F" w:rsidRPr="008F754F" w:rsidTr="008F754F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 xml:space="preserve">Горелка: </w:t>
            </w:r>
            <w:proofErr w:type="spellStart"/>
            <w:r w:rsidRPr="008F754F">
              <w:rPr>
                <w:rFonts w:ascii="Arial" w:hAnsi="Arial" w:cs="Arial"/>
                <w:sz w:val="20"/>
                <w:szCs w:val="20"/>
              </w:rPr>
              <w:t>газомазутная</w:t>
            </w:r>
            <w:proofErr w:type="spellEnd"/>
            <w:r w:rsidRPr="008F754F">
              <w:rPr>
                <w:rFonts w:ascii="Arial" w:hAnsi="Arial" w:cs="Arial"/>
                <w:sz w:val="20"/>
                <w:szCs w:val="20"/>
              </w:rPr>
              <w:t xml:space="preserve"> или газовая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 горелка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754F" w:rsidRPr="008F754F" w:rsidTr="008F754F">
        <w:trPr>
          <w:trHeight w:val="105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Установка подачи газообразного топлива (регулятор давления, фильтр, предохранительные устройства), производительность по газу: до 1000 м3/ч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 установка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754F" w:rsidRPr="008F754F" w:rsidTr="008F754F">
        <w:trPr>
          <w:trHeight w:val="7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Автоматизированная система управления II категории технической сложности с количеством каналов (</w:t>
            </w:r>
            <w:proofErr w:type="spellStart"/>
            <w:r w:rsidRPr="008F754F">
              <w:rPr>
                <w:rFonts w:ascii="Arial" w:hAnsi="Arial" w:cs="Arial"/>
                <w:sz w:val="20"/>
                <w:szCs w:val="20"/>
              </w:rPr>
              <w:t>Кобщ</w:t>
            </w:r>
            <w:proofErr w:type="spellEnd"/>
            <w:r w:rsidRPr="008F754F">
              <w:rPr>
                <w:rFonts w:ascii="Arial" w:hAnsi="Arial" w:cs="Arial"/>
                <w:sz w:val="20"/>
                <w:szCs w:val="20"/>
              </w:rPr>
              <w:t>): 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54F" w:rsidRPr="008F754F" w:rsidRDefault="008F754F" w:rsidP="008F7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 система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4F" w:rsidRPr="008F754F" w:rsidRDefault="008F754F" w:rsidP="008F754F">
            <w:pPr>
              <w:rPr>
                <w:rFonts w:ascii="Arial" w:hAnsi="Arial" w:cs="Arial"/>
                <w:sz w:val="20"/>
                <w:szCs w:val="20"/>
              </w:rPr>
            </w:pPr>
            <w:r w:rsidRPr="008F7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66A6" w:rsidRDefault="00BE66A6" w:rsidP="00901843">
      <w:pPr>
        <w:ind w:firstLine="709"/>
        <w:jc w:val="both"/>
        <w:rPr>
          <w:bCs/>
        </w:rPr>
      </w:pPr>
    </w:p>
    <w:sectPr w:rsidR="00BE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typeB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43"/>
    <w:rsid w:val="0003209B"/>
    <w:rsid w:val="000468D6"/>
    <w:rsid w:val="00064A57"/>
    <w:rsid w:val="00073945"/>
    <w:rsid w:val="00091C10"/>
    <w:rsid w:val="00097BA0"/>
    <w:rsid w:val="00105326"/>
    <w:rsid w:val="00117070"/>
    <w:rsid w:val="00142651"/>
    <w:rsid w:val="0014334D"/>
    <w:rsid w:val="00172B6E"/>
    <w:rsid w:val="00175046"/>
    <w:rsid w:val="001A128E"/>
    <w:rsid w:val="001A293F"/>
    <w:rsid w:val="001C4E65"/>
    <w:rsid w:val="001E71E1"/>
    <w:rsid w:val="00201AA0"/>
    <w:rsid w:val="00203FAD"/>
    <w:rsid w:val="00221023"/>
    <w:rsid w:val="00256D39"/>
    <w:rsid w:val="002619CD"/>
    <w:rsid w:val="00270E8F"/>
    <w:rsid w:val="002921B4"/>
    <w:rsid w:val="002A68AF"/>
    <w:rsid w:val="002B6E92"/>
    <w:rsid w:val="002E093D"/>
    <w:rsid w:val="002E37DF"/>
    <w:rsid w:val="0032485E"/>
    <w:rsid w:val="00351620"/>
    <w:rsid w:val="003B6B7E"/>
    <w:rsid w:val="003D25E8"/>
    <w:rsid w:val="003D789A"/>
    <w:rsid w:val="00415728"/>
    <w:rsid w:val="00437412"/>
    <w:rsid w:val="00450788"/>
    <w:rsid w:val="00451A7F"/>
    <w:rsid w:val="0046086A"/>
    <w:rsid w:val="004E0C6A"/>
    <w:rsid w:val="004E6057"/>
    <w:rsid w:val="004F3AA0"/>
    <w:rsid w:val="005518C8"/>
    <w:rsid w:val="0055682C"/>
    <w:rsid w:val="00574491"/>
    <w:rsid w:val="005935E7"/>
    <w:rsid w:val="005D5769"/>
    <w:rsid w:val="00695E96"/>
    <w:rsid w:val="006C4D3D"/>
    <w:rsid w:val="006D0255"/>
    <w:rsid w:val="006D7DE6"/>
    <w:rsid w:val="006E3D11"/>
    <w:rsid w:val="007768B5"/>
    <w:rsid w:val="00780438"/>
    <w:rsid w:val="00786736"/>
    <w:rsid w:val="007C6AC7"/>
    <w:rsid w:val="007F2A73"/>
    <w:rsid w:val="0080634C"/>
    <w:rsid w:val="008205D6"/>
    <w:rsid w:val="0083302D"/>
    <w:rsid w:val="008364C0"/>
    <w:rsid w:val="00885063"/>
    <w:rsid w:val="008B6C1D"/>
    <w:rsid w:val="008C3D68"/>
    <w:rsid w:val="008D0D09"/>
    <w:rsid w:val="008F754F"/>
    <w:rsid w:val="00901843"/>
    <w:rsid w:val="00914022"/>
    <w:rsid w:val="009277AF"/>
    <w:rsid w:val="00943B4C"/>
    <w:rsid w:val="00945C15"/>
    <w:rsid w:val="009570BA"/>
    <w:rsid w:val="00965B2D"/>
    <w:rsid w:val="009B46E2"/>
    <w:rsid w:val="00A230C1"/>
    <w:rsid w:val="00AB6D5B"/>
    <w:rsid w:val="00AC69BA"/>
    <w:rsid w:val="00AE3A6D"/>
    <w:rsid w:val="00B80EEF"/>
    <w:rsid w:val="00B823EF"/>
    <w:rsid w:val="00B839F7"/>
    <w:rsid w:val="00BB7B60"/>
    <w:rsid w:val="00BD300E"/>
    <w:rsid w:val="00BE66A6"/>
    <w:rsid w:val="00C47721"/>
    <w:rsid w:val="00C83EB6"/>
    <w:rsid w:val="00CC2280"/>
    <w:rsid w:val="00CF4E79"/>
    <w:rsid w:val="00CF7588"/>
    <w:rsid w:val="00DA00F9"/>
    <w:rsid w:val="00DB2A79"/>
    <w:rsid w:val="00DC6D0C"/>
    <w:rsid w:val="00DD53A9"/>
    <w:rsid w:val="00DF034F"/>
    <w:rsid w:val="00E032CA"/>
    <w:rsid w:val="00E40EE2"/>
    <w:rsid w:val="00E8351A"/>
    <w:rsid w:val="00E910F1"/>
    <w:rsid w:val="00ED46AF"/>
    <w:rsid w:val="00F13D22"/>
    <w:rsid w:val="00F15627"/>
    <w:rsid w:val="00F44ADE"/>
    <w:rsid w:val="00F503B5"/>
    <w:rsid w:val="00FB68DB"/>
    <w:rsid w:val="00FD017A"/>
    <w:rsid w:val="00FD7A59"/>
    <w:rsid w:val="00FF1BD5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12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901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39"/>
    <w:rsid w:val="00DB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75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5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3D25E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D25E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485E"/>
    <w:rPr>
      <w:color w:val="800080"/>
      <w:u w:val="single"/>
    </w:rPr>
  </w:style>
  <w:style w:type="paragraph" w:customStyle="1" w:styleId="font5">
    <w:name w:val="font5"/>
    <w:basedOn w:val="a"/>
    <w:rsid w:val="0032485E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3248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a"/>
    <w:rsid w:val="0032485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32485E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32485E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32485E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32485E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32485E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2485E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2485E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32485E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2485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32485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32485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32485E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248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248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248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7">
    <w:name w:val="xl87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8">
    <w:name w:val="xl88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32485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32485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32485E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2">
    <w:name w:val="xl102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1">
    <w:name w:val="xl111"/>
    <w:basedOn w:val="a"/>
    <w:rsid w:val="0032485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32485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3">
    <w:name w:val="xl113"/>
    <w:basedOn w:val="a"/>
    <w:rsid w:val="0032485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4">
    <w:name w:val="xl114"/>
    <w:basedOn w:val="a"/>
    <w:rsid w:val="003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5">
    <w:name w:val="xl115"/>
    <w:basedOn w:val="a"/>
    <w:rsid w:val="0032485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32485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32485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3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A128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12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901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39"/>
    <w:rsid w:val="00DB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75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5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3D25E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D25E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485E"/>
    <w:rPr>
      <w:color w:val="800080"/>
      <w:u w:val="single"/>
    </w:rPr>
  </w:style>
  <w:style w:type="paragraph" w:customStyle="1" w:styleId="font5">
    <w:name w:val="font5"/>
    <w:basedOn w:val="a"/>
    <w:rsid w:val="0032485E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3248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a"/>
    <w:rsid w:val="0032485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32485E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32485E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32485E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32485E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32485E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2485E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2485E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32485E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2485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32485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32485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32485E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248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248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248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7">
    <w:name w:val="xl87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8">
    <w:name w:val="xl88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32485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32485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32485E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2">
    <w:name w:val="xl102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3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1">
    <w:name w:val="xl111"/>
    <w:basedOn w:val="a"/>
    <w:rsid w:val="0032485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32485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3">
    <w:name w:val="xl113"/>
    <w:basedOn w:val="a"/>
    <w:rsid w:val="0032485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4">
    <w:name w:val="xl114"/>
    <w:basedOn w:val="a"/>
    <w:rsid w:val="003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5">
    <w:name w:val="xl115"/>
    <w:basedOn w:val="a"/>
    <w:rsid w:val="0032485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32485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32485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3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A128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rogram%20Files\StroyConsultant\Temp\87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Program%20Files\StroyConsultant\Temp\2832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Program%20Files\StroyConsultant\Temp\897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Program%20Files\StroyConsultant\Temp\985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0C40-AABE-4849-B52A-C7B4A766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Настя</cp:lastModifiedBy>
  <cp:revision>6</cp:revision>
  <cp:lastPrinted>2021-01-22T12:54:00Z</cp:lastPrinted>
  <dcterms:created xsi:type="dcterms:W3CDTF">2021-05-24T06:06:00Z</dcterms:created>
  <dcterms:modified xsi:type="dcterms:W3CDTF">2021-05-24T06:59:00Z</dcterms:modified>
</cp:coreProperties>
</file>